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7" w:type="dxa"/>
        <w:jc w:val="center"/>
        <w:tblInd w:w="-318" w:type="dxa"/>
        <w:tblLayout w:type="fixed"/>
        <w:tblCellMar>
          <w:left w:w="107" w:type="dxa"/>
          <w:right w:w="107" w:type="dxa"/>
        </w:tblCellMar>
        <w:tblLook w:val="0000" w:firstRow="0" w:lastRow="0" w:firstColumn="0" w:lastColumn="0" w:noHBand="0" w:noVBand="0"/>
      </w:tblPr>
      <w:tblGrid>
        <w:gridCol w:w="10477"/>
      </w:tblGrid>
      <w:tr w:rsidR="00DB0815" w:rsidRPr="003E5993" w:rsidTr="00B57262">
        <w:trPr>
          <w:jc w:val="center"/>
        </w:trPr>
        <w:tc>
          <w:tcPr>
            <w:tcW w:w="10477" w:type="dxa"/>
          </w:tcPr>
          <w:p w:rsidR="002C3D52" w:rsidRDefault="002C3D52" w:rsidP="002A0DF4"/>
          <w:tbl>
            <w:tblPr>
              <w:tblW w:w="10159" w:type="dxa"/>
              <w:jc w:val="center"/>
              <w:tblLayout w:type="fixed"/>
              <w:tblCellMar>
                <w:left w:w="107" w:type="dxa"/>
                <w:right w:w="107" w:type="dxa"/>
              </w:tblCellMar>
              <w:tblLook w:val="0000" w:firstRow="0" w:lastRow="0" w:firstColumn="0" w:lastColumn="0" w:noHBand="0" w:noVBand="0"/>
            </w:tblPr>
            <w:tblGrid>
              <w:gridCol w:w="10159"/>
            </w:tblGrid>
            <w:tr w:rsidR="00211D0C" w:rsidRPr="00FF02F3" w:rsidTr="00B57262">
              <w:trPr>
                <w:jc w:val="center"/>
              </w:trPr>
              <w:tc>
                <w:tcPr>
                  <w:tcW w:w="10159" w:type="dxa"/>
                </w:tcPr>
                <w:p w:rsidR="00594A37" w:rsidRDefault="00211D0C" w:rsidP="00594A37">
                  <w:pPr>
                    <w:keepNext/>
                    <w:spacing w:line="480" w:lineRule="auto"/>
                    <w:jc w:val="center"/>
                    <w:outlineLvl w:val="4"/>
                    <w:rPr>
                      <w:rFonts w:ascii="Times Cyr Bash Normal" w:hAnsi="Times Cyr Bash Normal"/>
                      <w:b/>
                      <w:sz w:val="32"/>
                      <w:szCs w:val="36"/>
                    </w:rPr>
                  </w:pPr>
                  <w:r>
                    <w:object w:dxaOrig="9945"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133.5pt" o:ole="">
                        <v:imagedata r:id="rId9" o:title=""/>
                      </v:shape>
                      <o:OLEObject Type="Embed" ProgID="PBrush" ShapeID="_x0000_i1025" DrawAspect="Content" ObjectID="_1839565212" r:id="rId10"/>
                    </w:object>
                  </w:r>
                  <w:r w:rsidR="00E34B9E" w:rsidRPr="009937C5">
                    <w:rPr>
                      <w:sz w:val="24"/>
                      <w:szCs w:val="24"/>
                    </w:rPr>
                    <w:t xml:space="preserve"> </w:t>
                  </w:r>
                  <w:r w:rsidR="00E56BAB">
                    <w:rPr>
                      <w:rFonts w:ascii="Times Cyr Bash Normal" w:hAnsi="Times Cyr Bash Normal"/>
                      <w:b/>
                      <w:sz w:val="32"/>
                      <w:szCs w:val="36"/>
                    </w:rPr>
                    <w:t xml:space="preserve"> </w:t>
                  </w:r>
                </w:p>
                <w:p w:rsidR="00F4233F" w:rsidRDefault="00F4233F" w:rsidP="00F4233F">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w:t>
                  </w:r>
                  <w:r>
                    <w:rPr>
                      <w:sz w:val="28"/>
                      <w:szCs w:val="28"/>
                    </w:rPr>
                    <w:t xml:space="preserve">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w:t>
                  </w:r>
                  <w:r>
                    <w:rPr>
                      <w:rFonts w:ascii="Times New Roman" w:hAnsi="Times New Roman" w:cs="Times New Roman"/>
                      <w:sz w:val="28"/>
                      <w:szCs w:val="28"/>
                    </w:rPr>
                    <w:t>овский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4233F" w:rsidRDefault="00F4233F" w:rsidP="00F4233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и Порядка уведомления лицами, замещающими муниципальные должности в органах местного самоуправления  сельского поселения </w:t>
                  </w:r>
                  <w:proofErr w:type="spellStart"/>
                  <w:r>
                    <w:rPr>
                      <w:rFonts w:ascii="Times New Roman" w:hAnsi="Times New Roman" w:cs="Times New Roman"/>
                      <w:sz w:val="28"/>
                      <w:szCs w:val="28"/>
                    </w:rPr>
                    <w:t>Мрак</w:t>
                  </w:r>
                  <w:r>
                    <w:rPr>
                      <w:rFonts w:ascii="Times New Roman" w:hAnsi="Times New Roman" w:cs="Times New Roman"/>
                      <w:sz w:val="28"/>
                      <w:szCs w:val="28"/>
                    </w:rPr>
                    <w:t>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sidRPr="00DA7E34">
                    <w:rPr>
                      <w:rFonts w:ascii="Times New Roman" w:hAnsi="Times New Roman" w:cs="Times New Roman"/>
                      <w:sz w:val="28"/>
                      <w:szCs w:val="28"/>
                    </w:rPr>
                    <w:t xml:space="preserve"> </w:t>
                  </w:r>
                  <w:r>
                    <w:rPr>
                      <w:rFonts w:ascii="Times New Roman" w:hAnsi="Times New Roman" w:cs="Times New Roman"/>
                      <w:sz w:val="28"/>
                      <w:szCs w:val="28"/>
                    </w:rPr>
                    <w:t xml:space="preserve">район Республики Башкортостан, </w:t>
                  </w:r>
                  <w:r>
                    <w:rPr>
                      <w:rFonts w:ascii="Times New Roman" w:hAnsi="Times New Roman" w:cs="Times New Roman"/>
                      <w:sz w:val="28"/>
                      <w:szCs w:val="28"/>
                    </w:rPr>
                    <w:t>о фактах обращения в целях склонения  к совершению коррупционных правонарушений</w:t>
                  </w:r>
                </w:p>
                <w:p w:rsidR="00F4233F" w:rsidRDefault="00F4233F" w:rsidP="00F4233F">
                  <w:pPr>
                    <w:pStyle w:val="ConsPlusTitle"/>
                    <w:jc w:val="center"/>
                    <w:rPr>
                      <w:rFonts w:ascii="Times New Roman" w:hAnsi="Times New Roman" w:cs="Times New Roman"/>
                      <w:sz w:val="28"/>
                      <w:szCs w:val="28"/>
                    </w:rPr>
                  </w:pPr>
                </w:p>
                <w:p w:rsidR="00F4233F" w:rsidRDefault="00F4233F" w:rsidP="00F4233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11" w:history="1">
                    <w:r>
                      <w:rPr>
                        <w:rStyle w:val="aa"/>
                        <w:rFonts w:ascii="Times New Roman" w:hAnsi="Times New Roman" w:cs="Times New Roman"/>
                        <w:sz w:val="28"/>
                        <w:szCs w:val="28"/>
                      </w:rPr>
                      <w:t>частью 5 статьи 9</w:t>
                    </w:r>
                  </w:hyperlink>
                  <w:r>
                    <w:rPr>
                      <w:rFonts w:ascii="Times New Roman" w:hAnsi="Times New Roman" w:cs="Times New Roman"/>
                      <w:sz w:val="28"/>
                      <w:szCs w:val="28"/>
                    </w:rPr>
                    <w:t xml:space="preserve">, </w:t>
                  </w:r>
                  <w:hyperlink r:id="rId12" w:history="1">
                    <w:r>
                      <w:rPr>
                        <w:rStyle w:val="aa"/>
                        <w:rFonts w:ascii="Times New Roman" w:hAnsi="Times New Roman" w:cs="Times New Roman"/>
                        <w:sz w:val="28"/>
                        <w:szCs w:val="28"/>
                      </w:rPr>
                      <w:t>частью 2 статьи 11</w:t>
                    </w:r>
                  </w:hyperlink>
                  <w:r>
                    <w:rPr>
                      <w:rFonts w:ascii="Times New Roman" w:hAnsi="Times New Roman" w:cs="Times New Roman"/>
                      <w:sz w:val="28"/>
                      <w:szCs w:val="28"/>
                    </w:rPr>
                    <w:t>, частью 4.1 статьи 12.1 Федерального закона от 25 декабря 2008 г. № 273-ФЗ «О противодействии коррупции», Указом Президента Российской Федерации от 22 декабря 2015 г. № 650 «О порядке сообщения лицами, замещающими государственные должности Российской Федерации, должности федеральной службы, и иными лицами о возникновении личной заинтересованности при исполнении должностных обязанностей, которая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приводит или может привести к конфликту интересов, и о внесении изменений в некоторые акты Президента российской Федерации», статьей 7.4 Закона Республики Башкортостан от 16 июля 2007 года № 453-з «О муниципальной службе в Республике Башкортостан», в целях повышения эффективности мер по противодействию коррупции Совет сельского поселения </w:t>
                  </w:r>
                  <w:proofErr w:type="spellStart"/>
                  <w:r>
                    <w:rPr>
                      <w:rFonts w:ascii="Times New Roman" w:hAnsi="Times New Roman" w:cs="Times New Roman"/>
                      <w:sz w:val="28"/>
                      <w:szCs w:val="28"/>
                    </w:rPr>
                    <w:t>Мра</w:t>
                  </w:r>
                  <w:r>
                    <w:rPr>
                      <w:rFonts w:ascii="Times New Roman" w:hAnsi="Times New Roman" w:cs="Times New Roman"/>
                      <w:sz w:val="28"/>
                      <w:szCs w:val="28"/>
                    </w:rPr>
                    <w:t>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 РЕШИЛ:</w:t>
                  </w:r>
                  <w:proofErr w:type="gramEnd"/>
                </w:p>
                <w:p w:rsidR="00F4233F" w:rsidRDefault="00F4233F" w:rsidP="00F4233F">
                  <w:pPr>
                    <w:pStyle w:val="ConsPlusNormal"/>
                    <w:ind w:firstLine="540"/>
                    <w:jc w:val="center"/>
                    <w:rPr>
                      <w:rFonts w:ascii="Times New Roman" w:hAnsi="Times New Roman" w:cs="Times New Roman"/>
                      <w:sz w:val="28"/>
                      <w:szCs w:val="28"/>
                    </w:rPr>
                  </w:pPr>
                </w:p>
                <w:p w:rsidR="00F4233F" w:rsidRDefault="00F4233F" w:rsidP="00F4233F">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 xml:space="preserve">1. Утвердить </w:t>
                  </w:r>
                  <w:hyperlink r:id="rId13" w:anchor="P29#P29" w:history="1">
                    <w:r>
                      <w:rPr>
                        <w:rStyle w:val="aa"/>
                        <w:rFonts w:ascii="Times New Roman" w:hAnsi="Times New Roman" w:cs="Times New Roman"/>
                        <w:b w:val="0"/>
                        <w:sz w:val="28"/>
                        <w:szCs w:val="28"/>
                      </w:rPr>
                      <w:t>Порядок</w:t>
                    </w:r>
                  </w:hyperlink>
                  <w:r>
                    <w:rPr>
                      <w:rFonts w:ascii="Times New Roman" w:hAnsi="Times New Roman" w:cs="Times New Roman"/>
                      <w:b w:val="0"/>
                      <w:sz w:val="28"/>
                      <w:szCs w:val="28"/>
                    </w:rPr>
                    <w:t xml:space="preserve"> сообщения лицами, замещающими муниципальные должности в органах местного самоуправления</w:t>
                  </w:r>
                  <w:r>
                    <w:rPr>
                      <w:b w:val="0"/>
                      <w:sz w:val="28"/>
                      <w:szCs w:val="28"/>
                    </w:rPr>
                    <w:t xml:space="preserve"> </w:t>
                  </w:r>
                  <w:r>
                    <w:rPr>
                      <w:rFonts w:ascii="Times New Roman" w:hAnsi="Times New Roman" w:cs="Times New Roman"/>
                      <w:b w:val="0"/>
                      <w:sz w:val="28"/>
                      <w:szCs w:val="28"/>
                    </w:rPr>
                    <w:t xml:space="preserve">сельского поселения </w:t>
                  </w:r>
                  <w:proofErr w:type="spellStart"/>
                  <w:r w:rsidRPr="00F4233F">
                    <w:rPr>
                      <w:rFonts w:ascii="Times New Roman" w:hAnsi="Times New Roman" w:cs="Times New Roman"/>
                      <w:b w:val="0"/>
                      <w:sz w:val="28"/>
                      <w:szCs w:val="28"/>
                    </w:rPr>
                    <w:t>Мраковский</w:t>
                  </w:r>
                  <w:proofErr w:type="spellEnd"/>
                  <w:r>
                    <w:rPr>
                      <w:rFonts w:ascii="Times New Roman" w:hAnsi="Times New Roman" w:cs="Times New Roman"/>
                      <w:b w:val="0"/>
                      <w:sz w:val="28"/>
                      <w:szCs w:val="28"/>
                    </w:rPr>
                    <w:t xml:space="preserve"> </w:t>
                  </w:r>
                  <w:r w:rsidRPr="00DA7E34">
                    <w:rPr>
                      <w:rFonts w:ascii="Times New Roman" w:hAnsi="Times New Roman" w:cs="Times New Roman"/>
                      <w:b w:val="0"/>
                      <w:sz w:val="28"/>
                      <w:szCs w:val="28"/>
                    </w:rPr>
                    <w:t xml:space="preserve">сельсовет муниципального района </w:t>
                  </w:r>
                  <w:proofErr w:type="spellStart"/>
                  <w:r w:rsidRPr="00DA7E34">
                    <w:rPr>
                      <w:rFonts w:ascii="Times New Roman" w:hAnsi="Times New Roman" w:cs="Times New Roman"/>
                      <w:b w:val="0"/>
                      <w:sz w:val="28"/>
                      <w:szCs w:val="28"/>
                    </w:rPr>
                    <w:t>Гафурийский</w:t>
                  </w:r>
                  <w:proofErr w:type="spellEnd"/>
                  <w:r w:rsidRPr="00DA7E34">
                    <w:rPr>
                      <w:rFonts w:ascii="Times New Roman" w:hAnsi="Times New Roman" w:cs="Times New Roman"/>
                      <w:b w:val="0"/>
                      <w:sz w:val="28"/>
                      <w:szCs w:val="28"/>
                    </w:rPr>
                    <w:t xml:space="preserve"> </w:t>
                  </w:r>
                  <w:r>
                    <w:rPr>
                      <w:rFonts w:ascii="Times New Roman" w:hAnsi="Times New Roman" w:cs="Times New Roman"/>
                      <w:b w:val="0"/>
                      <w:sz w:val="28"/>
                      <w:szCs w:val="28"/>
                    </w:rPr>
                    <w:t>район Республики Башкортостан, о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 1).</w:t>
                  </w:r>
                </w:p>
                <w:p w:rsidR="00F4233F" w:rsidRDefault="00F4233F" w:rsidP="00F4233F">
                  <w:pPr>
                    <w:pStyle w:val="ConsPlusTitle"/>
                    <w:ind w:firstLine="540"/>
                    <w:jc w:val="both"/>
                    <w:rPr>
                      <w:rFonts w:ascii="Times New Roman" w:hAnsi="Times New Roman" w:cs="Times New Roman"/>
                      <w:b w:val="0"/>
                      <w:sz w:val="28"/>
                      <w:szCs w:val="28"/>
                    </w:rPr>
                  </w:pPr>
                  <w:r>
                    <w:rPr>
                      <w:rFonts w:ascii="Times New Roman" w:hAnsi="Times New Roman" w:cs="Times New Roman"/>
                      <w:b w:val="0"/>
                      <w:sz w:val="28"/>
                      <w:szCs w:val="28"/>
                    </w:rPr>
                    <w:t xml:space="preserve">2. Утвердить Порядок уведомления лицами, замещающими муниципальные должности в органах местного самоуправления  сельского поселения </w:t>
                  </w:r>
                  <w:proofErr w:type="spellStart"/>
                  <w:r w:rsidRPr="00F4233F">
                    <w:rPr>
                      <w:rFonts w:ascii="Times New Roman" w:hAnsi="Times New Roman" w:cs="Times New Roman"/>
                      <w:b w:val="0"/>
                      <w:sz w:val="28"/>
                      <w:szCs w:val="28"/>
                    </w:rPr>
                    <w:t>Мраковский</w:t>
                  </w:r>
                  <w:proofErr w:type="spellEnd"/>
                  <w:r>
                    <w:rPr>
                      <w:rFonts w:ascii="Times New Roman" w:hAnsi="Times New Roman" w:cs="Times New Roman"/>
                      <w:b w:val="0"/>
                      <w:sz w:val="28"/>
                      <w:szCs w:val="28"/>
                    </w:rPr>
                    <w:t xml:space="preserve"> </w:t>
                  </w:r>
                  <w:r w:rsidRPr="00DA7E34">
                    <w:rPr>
                      <w:rFonts w:ascii="Times New Roman" w:hAnsi="Times New Roman" w:cs="Times New Roman"/>
                      <w:b w:val="0"/>
                      <w:sz w:val="28"/>
                      <w:szCs w:val="28"/>
                    </w:rPr>
                    <w:t xml:space="preserve">сельсовет муниципального района </w:t>
                  </w:r>
                  <w:proofErr w:type="spellStart"/>
                  <w:r w:rsidRPr="00DA7E34">
                    <w:rPr>
                      <w:rFonts w:ascii="Times New Roman" w:hAnsi="Times New Roman" w:cs="Times New Roman"/>
                      <w:b w:val="0"/>
                      <w:sz w:val="28"/>
                      <w:szCs w:val="28"/>
                    </w:rPr>
                    <w:t>Гафурийский</w:t>
                  </w:r>
                  <w:proofErr w:type="spellEnd"/>
                  <w:r w:rsidRPr="00DA7E34">
                    <w:rPr>
                      <w:rFonts w:ascii="Times New Roman" w:hAnsi="Times New Roman" w:cs="Times New Roman"/>
                      <w:b w:val="0"/>
                      <w:sz w:val="28"/>
                      <w:szCs w:val="28"/>
                    </w:rPr>
                    <w:t xml:space="preserve"> </w:t>
                  </w:r>
                  <w:r>
                    <w:rPr>
                      <w:rFonts w:ascii="Times New Roman" w:hAnsi="Times New Roman" w:cs="Times New Roman"/>
                      <w:b w:val="0"/>
                      <w:sz w:val="28"/>
                      <w:szCs w:val="28"/>
                    </w:rPr>
                    <w:t xml:space="preserve">район Республики Башкортостан,  о фактах обращения в целях склонения к совершению коррупционных </w:t>
                  </w:r>
                  <w:r>
                    <w:rPr>
                      <w:rFonts w:ascii="Times New Roman" w:hAnsi="Times New Roman" w:cs="Times New Roman"/>
                      <w:b w:val="0"/>
                      <w:sz w:val="28"/>
                      <w:szCs w:val="28"/>
                    </w:rPr>
                    <w:lastRenderedPageBreak/>
                    <w:t>правонарушений  (приложение № 2).</w:t>
                  </w:r>
                </w:p>
                <w:p w:rsidR="00F4233F" w:rsidRDefault="00F4233F" w:rsidP="00F4233F">
                  <w:pPr>
                    <w:pStyle w:val="31"/>
                    <w:jc w:val="both"/>
                  </w:pPr>
                  <w:r>
                    <w:t xml:space="preserve">3. </w:t>
                  </w:r>
                  <w:proofErr w:type="gramStart"/>
                  <w:r>
                    <w:t>Контроль за</w:t>
                  </w:r>
                  <w:proofErr w:type="gramEnd"/>
                  <w:r>
                    <w:t xml:space="preserve"> исполнением настоящего решения возложить на Комиссию по соблюдению Регламента Совета, статусу и этике депутата Совета сельского поселения </w:t>
                  </w:r>
                  <w:proofErr w:type="spellStart"/>
                  <w:r w:rsidRPr="00F4233F">
                    <w:rPr>
                      <w:szCs w:val="28"/>
                    </w:rPr>
                    <w:t>Мраковский</w:t>
                  </w:r>
                  <w:proofErr w:type="spellEnd"/>
                  <w:r>
                    <w:t xml:space="preserve"> </w:t>
                  </w:r>
                  <w:r w:rsidRPr="00DA7E34">
                    <w:t xml:space="preserve">сельсовет муниципального района </w:t>
                  </w:r>
                  <w:proofErr w:type="spellStart"/>
                  <w:r w:rsidRPr="00DA7E34">
                    <w:t>Гафурийский</w:t>
                  </w:r>
                  <w:proofErr w:type="spellEnd"/>
                  <w:r>
                    <w:t xml:space="preserve"> район Республики Башкортостан.</w:t>
                  </w:r>
                </w:p>
                <w:p w:rsidR="00F4233F" w:rsidRDefault="00F4233F" w:rsidP="00F4233F">
                  <w:pPr>
                    <w:pStyle w:val="ConsPlusNormal"/>
                    <w:ind w:firstLine="540"/>
                    <w:jc w:val="both"/>
                    <w:rPr>
                      <w:rFonts w:ascii="Times New Roman" w:hAnsi="Times New Roman" w:cs="Times New Roman"/>
                      <w:sz w:val="28"/>
                      <w:szCs w:val="28"/>
                    </w:rPr>
                  </w:pPr>
                </w:p>
                <w:p w:rsidR="00FF3248" w:rsidRPr="009937C5" w:rsidRDefault="00FF3248" w:rsidP="00783BD0">
                  <w:pPr>
                    <w:rPr>
                      <w:sz w:val="24"/>
                      <w:szCs w:val="24"/>
                    </w:rPr>
                  </w:pPr>
                </w:p>
                <w:p w:rsidR="00FB3027" w:rsidRPr="00594A37" w:rsidRDefault="00FB3027" w:rsidP="00FB3027">
                  <w:pPr>
                    <w:rPr>
                      <w:sz w:val="28"/>
                      <w:szCs w:val="28"/>
                    </w:rPr>
                  </w:pPr>
                  <w:r w:rsidRPr="00594A37">
                    <w:rPr>
                      <w:sz w:val="28"/>
                      <w:szCs w:val="28"/>
                    </w:rPr>
                    <w:t xml:space="preserve">Глава сельского поселения   </w:t>
                  </w:r>
                </w:p>
                <w:p w:rsidR="00FB3027" w:rsidRPr="00594A37" w:rsidRDefault="00FB3027" w:rsidP="00FB3027">
                  <w:pPr>
                    <w:rPr>
                      <w:sz w:val="28"/>
                      <w:szCs w:val="28"/>
                    </w:rPr>
                  </w:pPr>
                  <w:proofErr w:type="spellStart"/>
                  <w:r w:rsidRPr="00594A37">
                    <w:rPr>
                      <w:sz w:val="28"/>
                      <w:szCs w:val="28"/>
                    </w:rPr>
                    <w:t>Мраковский</w:t>
                  </w:r>
                  <w:proofErr w:type="spellEnd"/>
                  <w:r w:rsidRPr="00594A37">
                    <w:rPr>
                      <w:sz w:val="28"/>
                      <w:szCs w:val="28"/>
                    </w:rPr>
                    <w:t xml:space="preserve"> сельсовет</w:t>
                  </w:r>
                </w:p>
                <w:p w:rsidR="00FB3027" w:rsidRPr="00594A37" w:rsidRDefault="00FB3027" w:rsidP="00FB3027">
                  <w:pPr>
                    <w:rPr>
                      <w:sz w:val="28"/>
                      <w:szCs w:val="28"/>
                    </w:rPr>
                  </w:pPr>
                  <w:r w:rsidRPr="00594A37">
                    <w:rPr>
                      <w:sz w:val="28"/>
                      <w:szCs w:val="28"/>
                    </w:rPr>
                    <w:t>Муниципального района</w:t>
                  </w:r>
                </w:p>
                <w:p w:rsidR="00FB3027" w:rsidRPr="00594A37" w:rsidRDefault="00FB3027" w:rsidP="00FB3027">
                  <w:pPr>
                    <w:rPr>
                      <w:sz w:val="28"/>
                      <w:szCs w:val="28"/>
                    </w:rPr>
                  </w:pPr>
                  <w:proofErr w:type="spellStart"/>
                  <w:r w:rsidRPr="00594A37">
                    <w:rPr>
                      <w:sz w:val="28"/>
                      <w:szCs w:val="28"/>
                    </w:rPr>
                    <w:t>Гафурийкий</w:t>
                  </w:r>
                  <w:proofErr w:type="spellEnd"/>
                  <w:r w:rsidRPr="00594A37">
                    <w:rPr>
                      <w:sz w:val="28"/>
                      <w:szCs w:val="28"/>
                    </w:rPr>
                    <w:t xml:space="preserve"> район РБ                                            </w:t>
                  </w:r>
                  <w:r w:rsidR="00F01AAC" w:rsidRPr="00594A37">
                    <w:rPr>
                      <w:sz w:val="28"/>
                      <w:szCs w:val="28"/>
                    </w:rPr>
                    <w:t xml:space="preserve">                </w:t>
                  </w:r>
                  <w:r w:rsidRPr="00594A37">
                    <w:rPr>
                      <w:sz w:val="28"/>
                      <w:szCs w:val="28"/>
                    </w:rPr>
                    <w:t xml:space="preserve">                 Иванов С.В.</w:t>
                  </w:r>
                </w:p>
                <w:p w:rsidR="00FB3027" w:rsidRPr="00594A37" w:rsidRDefault="00FB3027" w:rsidP="00816921">
                  <w:pPr>
                    <w:rPr>
                      <w:sz w:val="28"/>
                      <w:szCs w:val="28"/>
                    </w:rPr>
                  </w:pPr>
                </w:p>
                <w:p w:rsidR="00FB3027" w:rsidRPr="00594A37" w:rsidRDefault="00FB3027" w:rsidP="00816921">
                  <w:pPr>
                    <w:rPr>
                      <w:sz w:val="28"/>
                      <w:szCs w:val="28"/>
                    </w:rPr>
                  </w:pPr>
                </w:p>
                <w:p w:rsidR="00FB3027" w:rsidRPr="00594A37" w:rsidRDefault="00FB3027" w:rsidP="00816921">
                  <w:pPr>
                    <w:rPr>
                      <w:sz w:val="28"/>
                      <w:szCs w:val="28"/>
                    </w:rPr>
                  </w:pPr>
                </w:p>
                <w:p w:rsidR="00816921" w:rsidRPr="00594A37" w:rsidRDefault="00816921" w:rsidP="00816921">
                  <w:pPr>
                    <w:rPr>
                      <w:sz w:val="28"/>
                      <w:szCs w:val="28"/>
                    </w:rPr>
                  </w:pPr>
                  <w:r w:rsidRPr="00594A37">
                    <w:rPr>
                      <w:sz w:val="28"/>
                      <w:szCs w:val="28"/>
                    </w:rPr>
                    <w:t xml:space="preserve">от </w:t>
                  </w:r>
                  <w:r w:rsidR="00D82A25" w:rsidRPr="00594A37">
                    <w:rPr>
                      <w:sz w:val="28"/>
                      <w:szCs w:val="28"/>
                    </w:rPr>
                    <w:t>«</w:t>
                  </w:r>
                  <w:r w:rsidR="00E34B9E" w:rsidRPr="00594A37">
                    <w:rPr>
                      <w:sz w:val="28"/>
                      <w:szCs w:val="28"/>
                    </w:rPr>
                    <w:t xml:space="preserve"> </w:t>
                  </w:r>
                  <w:r w:rsidR="00E56BAB">
                    <w:rPr>
                      <w:sz w:val="28"/>
                      <w:szCs w:val="28"/>
                    </w:rPr>
                    <w:t>2</w:t>
                  </w:r>
                  <w:r w:rsidR="0043700A">
                    <w:rPr>
                      <w:sz w:val="28"/>
                      <w:szCs w:val="28"/>
                    </w:rPr>
                    <w:t>7</w:t>
                  </w:r>
                  <w:r w:rsidR="004416D5" w:rsidRPr="00594A37">
                    <w:rPr>
                      <w:sz w:val="28"/>
                      <w:szCs w:val="28"/>
                    </w:rPr>
                    <w:t xml:space="preserve"> </w:t>
                  </w:r>
                  <w:r w:rsidR="00D82A25" w:rsidRPr="00594A37">
                    <w:rPr>
                      <w:sz w:val="28"/>
                      <w:szCs w:val="28"/>
                    </w:rPr>
                    <w:t>»</w:t>
                  </w:r>
                  <w:r w:rsidR="00266BF2" w:rsidRPr="00594A37">
                    <w:rPr>
                      <w:sz w:val="28"/>
                      <w:szCs w:val="28"/>
                    </w:rPr>
                    <w:t xml:space="preserve"> </w:t>
                  </w:r>
                  <w:r w:rsidR="0043700A">
                    <w:rPr>
                      <w:sz w:val="28"/>
                      <w:szCs w:val="28"/>
                    </w:rPr>
                    <w:t xml:space="preserve">апреля </w:t>
                  </w:r>
                  <w:r w:rsidR="00BD1393" w:rsidRPr="00594A37">
                    <w:rPr>
                      <w:sz w:val="28"/>
                      <w:szCs w:val="28"/>
                    </w:rPr>
                    <w:t xml:space="preserve"> 202</w:t>
                  </w:r>
                  <w:r w:rsidR="0043700A">
                    <w:rPr>
                      <w:sz w:val="28"/>
                      <w:szCs w:val="28"/>
                    </w:rPr>
                    <w:t>6</w:t>
                  </w:r>
                  <w:r w:rsidR="00BC629B" w:rsidRPr="00594A37">
                    <w:rPr>
                      <w:sz w:val="28"/>
                      <w:szCs w:val="28"/>
                    </w:rPr>
                    <w:t>г.</w:t>
                  </w:r>
                </w:p>
                <w:p w:rsidR="00211D0C" w:rsidRPr="009937C5" w:rsidRDefault="00816921" w:rsidP="007D719B">
                  <w:pPr>
                    <w:rPr>
                      <w:sz w:val="24"/>
                      <w:szCs w:val="24"/>
                    </w:rPr>
                  </w:pPr>
                  <w:r w:rsidRPr="00594A37">
                    <w:rPr>
                      <w:sz w:val="28"/>
                      <w:szCs w:val="28"/>
                    </w:rPr>
                    <w:t>№</w:t>
                  </w:r>
                  <w:r w:rsidR="0043700A">
                    <w:rPr>
                      <w:sz w:val="28"/>
                      <w:szCs w:val="28"/>
                    </w:rPr>
                    <w:t xml:space="preserve"> </w:t>
                  </w:r>
                  <w:r w:rsidR="008E0FE4">
                    <w:rPr>
                      <w:sz w:val="28"/>
                      <w:szCs w:val="28"/>
                    </w:rPr>
                    <w:t>29/</w:t>
                  </w:r>
                  <w:r w:rsidR="0043700A">
                    <w:rPr>
                      <w:sz w:val="28"/>
                      <w:szCs w:val="28"/>
                    </w:rPr>
                    <w:t>52</w:t>
                  </w:r>
                  <w:r w:rsidR="00B20B86" w:rsidRPr="00594A37">
                    <w:rPr>
                      <w:sz w:val="28"/>
                      <w:szCs w:val="28"/>
                    </w:rPr>
                    <w:t>-1</w:t>
                  </w:r>
                  <w:r w:rsidR="0043700A">
                    <w:rPr>
                      <w:sz w:val="28"/>
                      <w:szCs w:val="28"/>
                    </w:rPr>
                    <w:t>0</w:t>
                  </w:r>
                  <w:r w:rsidR="00F4233F">
                    <w:rPr>
                      <w:sz w:val="28"/>
                      <w:szCs w:val="28"/>
                    </w:rPr>
                    <w:t>1</w:t>
                  </w:r>
                  <w:r w:rsidR="00B20B86">
                    <w:rPr>
                      <w:sz w:val="24"/>
                      <w:szCs w:val="24"/>
                    </w:rPr>
                    <w:t xml:space="preserve"> </w:t>
                  </w:r>
                  <w:r w:rsidRPr="009937C5">
                    <w:rPr>
                      <w:sz w:val="24"/>
                      <w:szCs w:val="24"/>
                    </w:rPr>
                    <w:t xml:space="preserve"> </w:t>
                  </w:r>
                  <w:r w:rsidR="002E59FC">
                    <w:rPr>
                      <w:sz w:val="24"/>
                      <w:szCs w:val="24"/>
                    </w:rPr>
                    <w:t xml:space="preserve"> </w:t>
                  </w:r>
                </w:p>
                <w:p w:rsidR="002C5BA8" w:rsidRDefault="002C5BA8" w:rsidP="002C5BA8"/>
                <w:p w:rsidR="002C5BA8" w:rsidRDefault="002C5BA8" w:rsidP="00926A85">
                  <w:pPr>
                    <w:ind w:left="460"/>
                  </w:pPr>
                </w:p>
                <w:p w:rsidR="002C5BA8" w:rsidRDefault="002C5BA8" w:rsidP="002C5BA8"/>
                <w:p w:rsidR="00211D0C" w:rsidRDefault="00211D0C" w:rsidP="00926A85">
                  <w:pPr>
                    <w:ind w:left="460"/>
                  </w:pPr>
                </w:p>
                <w:p w:rsidR="00211D0C" w:rsidRPr="00FF02F3" w:rsidRDefault="00211D0C" w:rsidP="00926A85">
                  <w:pPr>
                    <w:ind w:left="460"/>
                    <w:rPr>
                      <w:rFonts w:ascii="Times Cyr Bash Normal" w:hAnsi="Times Cyr Bash Normal"/>
                      <w:sz w:val="28"/>
                      <w:szCs w:val="28"/>
                    </w:rPr>
                  </w:pPr>
                </w:p>
              </w:tc>
            </w:tr>
            <w:tr w:rsidR="00893018" w:rsidRPr="00FF02F3" w:rsidTr="00B57262">
              <w:trPr>
                <w:jc w:val="center"/>
              </w:trPr>
              <w:tc>
                <w:tcPr>
                  <w:tcW w:w="10159" w:type="dxa"/>
                </w:tcPr>
                <w:p w:rsidR="00893018" w:rsidRDefault="00893018" w:rsidP="008970B1">
                  <w:pPr>
                    <w:ind w:left="460"/>
                    <w:jc w:val="center"/>
                  </w:pPr>
                </w:p>
              </w:tc>
            </w:tr>
            <w:tr w:rsidR="00893018" w:rsidRPr="00FF02F3" w:rsidTr="00B57262">
              <w:trPr>
                <w:jc w:val="center"/>
              </w:trPr>
              <w:tc>
                <w:tcPr>
                  <w:tcW w:w="10159" w:type="dxa"/>
                </w:tcPr>
                <w:p w:rsidR="00893018" w:rsidRDefault="00893018" w:rsidP="008970B1">
                  <w:pPr>
                    <w:ind w:left="460"/>
                    <w:jc w:val="center"/>
                  </w:pPr>
                </w:p>
              </w:tc>
            </w:tr>
          </w:tbl>
          <w:p w:rsidR="0078716B" w:rsidRPr="00FF02F3" w:rsidRDefault="0078716B" w:rsidP="002C5BA8">
            <w:pPr>
              <w:rPr>
                <w:rFonts w:ascii="Times Cyr Bash Normal" w:hAnsi="Times Cyr Bash Normal"/>
                <w:sz w:val="28"/>
                <w:szCs w:val="28"/>
              </w:rPr>
            </w:pPr>
          </w:p>
        </w:tc>
      </w:tr>
    </w:tbl>
    <w:p w:rsidR="006B32B8" w:rsidRDefault="006B32B8"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F4233F" w:rsidRDefault="00F4233F"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F4233F">
      <w:pPr>
        <w:widowControl w:val="0"/>
        <w:shd w:val="clear" w:color="auto" w:fill="FFFFFF"/>
        <w:autoSpaceDE w:val="0"/>
        <w:autoSpaceDN w:val="0"/>
        <w:adjustRightInd w:val="0"/>
        <w:jc w:val="right"/>
        <w:rPr>
          <w:szCs w:val="28"/>
        </w:rPr>
      </w:pPr>
    </w:p>
    <w:p w:rsidR="00F4233F" w:rsidRPr="00F850DB" w:rsidRDefault="00F4233F" w:rsidP="00F4233F">
      <w:pPr>
        <w:pStyle w:val="ConsPlusNormal"/>
        <w:ind w:left="5103"/>
        <w:jc w:val="right"/>
        <w:rPr>
          <w:rFonts w:ascii="Times New Roman" w:hAnsi="Times New Roman" w:cs="Times New Roman"/>
          <w:sz w:val="24"/>
          <w:szCs w:val="24"/>
        </w:rPr>
      </w:pPr>
      <w:r w:rsidRPr="00F850DB">
        <w:rPr>
          <w:rFonts w:ascii="Times New Roman" w:hAnsi="Times New Roman" w:cs="Times New Roman"/>
          <w:sz w:val="24"/>
          <w:szCs w:val="24"/>
        </w:rPr>
        <w:lastRenderedPageBreak/>
        <w:t>Приложение № 1</w:t>
      </w:r>
    </w:p>
    <w:p w:rsidR="00F4233F" w:rsidRPr="00F850DB" w:rsidRDefault="00F4233F" w:rsidP="00F4233F">
      <w:pPr>
        <w:pStyle w:val="ConsPlusNormal"/>
        <w:ind w:left="5103"/>
        <w:jc w:val="right"/>
        <w:rPr>
          <w:rFonts w:ascii="Times New Roman" w:hAnsi="Times New Roman" w:cs="Times New Roman"/>
          <w:sz w:val="24"/>
          <w:szCs w:val="24"/>
        </w:rPr>
      </w:pPr>
    </w:p>
    <w:p w:rsidR="00F4233F" w:rsidRPr="00F850DB" w:rsidRDefault="00F4233F" w:rsidP="00F4233F">
      <w:pPr>
        <w:pStyle w:val="ConsPlusNormal"/>
        <w:ind w:left="5103"/>
        <w:jc w:val="right"/>
        <w:rPr>
          <w:rFonts w:ascii="Times New Roman" w:hAnsi="Times New Roman" w:cs="Times New Roman"/>
          <w:sz w:val="24"/>
          <w:szCs w:val="24"/>
        </w:rPr>
      </w:pPr>
      <w:r w:rsidRPr="00F850DB">
        <w:rPr>
          <w:rFonts w:ascii="Times New Roman" w:hAnsi="Times New Roman" w:cs="Times New Roman"/>
          <w:sz w:val="24"/>
          <w:szCs w:val="24"/>
        </w:rPr>
        <w:t>УТВЕРЖДЕН</w:t>
      </w:r>
    </w:p>
    <w:p w:rsidR="00F4233F" w:rsidRDefault="00F4233F" w:rsidP="00F4233F">
      <w:pPr>
        <w:pStyle w:val="ConsPlusNormal"/>
        <w:ind w:left="5103"/>
        <w:jc w:val="right"/>
        <w:rPr>
          <w:rFonts w:ascii="Times New Roman" w:hAnsi="Times New Roman" w:cs="Times New Roman"/>
          <w:sz w:val="24"/>
          <w:szCs w:val="24"/>
        </w:rPr>
      </w:pPr>
      <w:r w:rsidRPr="00F850DB">
        <w:rPr>
          <w:rFonts w:ascii="Times New Roman" w:hAnsi="Times New Roman" w:cs="Times New Roman"/>
          <w:sz w:val="24"/>
          <w:szCs w:val="24"/>
        </w:rPr>
        <w:t xml:space="preserve">решением Совета сельского поселения </w:t>
      </w:r>
      <w:proofErr w:type="spellStart"/>
      <w:r>
        <w:rPr>
          <w:rFonts w:ascii="Times New Roman" w:hAnsi="Times New Roman" w:cs="Times New Roman"/>
          <w:sz w:val="24"/>
          <w:szCs w:val="24"/>
        </w:rPr>
        <w:t>Мра</w:t>
      </w:r>
      <w:r>
        <w:rPr>
          <w:rFonts w:ascii="Times New Roman" w:hAnsi="Times New Roman" w:cs="Times New Roman"/>
          <w:sz w:val="24"/>
          <w:szCs w:val="24"/>
        </w:rPr>
        <w:t>ковский</w:t>
      </w:r>
      <w:proofErr w:type="spellEnd"/>
      <w:r w:rsidRPr="00F850DB">
        <w:rPr>
          <w:rFonts w:ascii="Times New Roman" w:hAnsi="Times New Roman" w:cs="Times New Roman"/>
          <w:sz w:val="24"/>
          <w:szCs w:val="24"/>
        </w:rPr>
        <w:t xml:space="preserve"> сельсовет </w:t>
      </w:r>
      <w:proofErr w:type="spellStart"/>
      <w:r w:rsidRPr="00F850DB">
        <w:rPr>
          <w:rFonts w:ascii="Times New Roman" w:hAnsi="Times New Roman" w:cs="Times New Roman"/>
          <w:sz w:val="24"/>
          <w:szCs w:val="24"/>
        </w:rPr>
        <w:t>му</w:t>
      </w:r>
      <w:r>
        <w:rPr>
          <w:rFonts w:ascii="Times New Roman" w:hAnsi="Times New Roman" w:cs="Times New Roman"/>
          <w:sz w:val="24"/>
          <w:szCs w:val="24"/>
        </w:rPr>
        <w:t>ниципальногорайона</w:t>
      </w:r>
      <w:proofErr w:type="spellEnd"/>
    </w:p>
    <w:p w:rsidR="00F4233F" w:rsidRPr="00F850DB" w:rsidRDefault="00F4233F" w:rsidP="00F4233F">
      <w:pPr>
        <w:pStyle w:val="ConsPlusNormal"/>
        <w:ind w:left="5103"/>
        <w:jc w:val="right"/>
        <w:rPr>
          <w:rFonts w:ascii="Times New Roman" w:hAnsi="Times New Roman" w:cs="Times New Roman"/>
          <w:sz w:val="24"/>
          <w:szCs w:val="24"/>
        </w:rPr>
      </w:pPr>
      <w:proofErr w:type="spellStart"/>
      <w:r>
        <w:rPr>
          <w:rFonts w:ascii="Times New Roman" w:hAnsi="Times New Roman" w:cs="Times New Roman"/>
          <w:sz w:val="24"/>
          <w:szCs w:val="24"/>
        </w:rPr>
        <w:t>Гафурийский</w:t>
      </w:r>
      <w:proofErr w:type="spellEnd"/>
      <w:r>
        <w:rPr>
          <w:rFonts w:ascii="Times New Roman" w:hAnsi="Times New Roman" w:cs="Times New Roman"/>
          <w:sz w:val="24"/>
          <w:szCs w:val="24"/>
        </w:rPr>
        <w:t xml:space="preserve"> </w:t>
      </w:r>
      <w:r w:rsidRPr="00F850DB">
        <w:rPr>
          <w:rFonts w:ascii="Times New Roman" w:hAnsi="Times New Roman" w:cs="Times New Roman"/>
          <w:sz w:val="24"/>
          <w:szCs w:val="24"/>
        </w:rPr>
        <w:t>район</w:t>
      </w:r>
    </w:p>
    <w:p w:rsidR="00F4233F" w:rsidRPr="00F850DB" w:rsidRDefault="00F4233F" w:rsidP="00F4233F">
      <w:pPr>
        <w:pStyle w:val="ConsPlusNormal"/>
        <w:ind w:left="5103"/>
        <w:jc w:val="right"/>
        <w:rPr>
          <w:rFonts w:ascii="Times New Roman" w:hAnsi="Times New Roman" w:cs="Times New Roman"/>
          <w:sz w:val="24"/>
          <w:szCs w:val="24"/>
        </w:rPr>
      </w:pPr>
      <w:r w:rsidRPr="00F850DB">
        <w:rPr>
          <w:rFonts w:ascii="Times New Roman" w:hAnsi="Times New Roman" w:cs="Times New Roman"/>
          <w:sz w:val="24"/>
          <w:szCs w:val="24"/>
        </w:rPr>
        <w:t>Республики Башкортостан</w:t>
      </w:r>
    </w:p>
    <w:p w:rsidR="00F4233F" w:rsidRPr="00F850DB" w:rsidRDefault="00F4233F" w:rsidP="00F4233F">
      <w:pPr>
        <w:pStyle w:val="ConsPlusNormal"/>
        <w:ind w:left="5103"/>
        <w:jc w:val="right"/>
        <w:rPr>
          <w:rFonts w:ascii="Times New Roman" w:hAnsi="Times New Roman" w:cs="Times New Roman"/>
          <w:sz w:val="24"/>
          <w:szCs w:val="24"/>
        </w:rPr>
      </w:pPr>
      <w:r w:rsidRPr="00F850DB">
        <w:rPr>
          <w:rFonts w:ascii="Times New Roman" w:hAnsi="Times New Roman" w:cs="Times New Roman"/>
          <w:sz w:val="24"/>
          <w:szCs w:val="24"/>
        </w:rPr>
        <w:t xml:space="preserve">от </w:t>
      </w:r>
      <w:r>
        <w:rPr>
          <w:rFonts w:ascii="Times New Roman" w:hAnsi="Times New Roman" w:cs="Times New Roman"/>
          <w:sz w:val="24"/>
          <w:szCs w:val="24"/>
        </w:rPr>
        <w:t>27</w:t>
      </w:r>
      <w:r w:rsidRPr="00F850DB">
        <w:rPr>
          <w:rFonts w:ascii="Times New Roman" w:hAnsi="Times New Roman" w:cs="Times New Roman"/>
          <w:sz w:val="24"/>
          <w:szCs w:val="24"/>
        </w:rPr>
        <w:t>.04.2026 г. №</w:t>
      </w:r>
      <w:r w:rsidRPr="00F850DB">
        <w:rPr>
          <w:rFonts w:eastAsia="Calibri"/>
          <w:sz w:val="24"/>
          <w:szCs w:val="24"/>
          <w:lang w:eastAsia="en-US"/>
        </w:rPr>
        <w:t xml:space="preserve"> </w:t>
      </w:r>
      <w:r w:rsidRPr="00F850DB">
        <w:rPr>
          <w:rFonts w:ascii="Times New Roman" w:eastAsia="Calibri" w:hAnsi="Times New Roman" w:cs="Times New Roman"/>
          <w:sz w:val="24"/>
          <w:szCs w:val="24"/>
          <w:lang w:eastAsia="en-US"/>
        </w:rPr>
        <w:t>29/</w:t>
      </w:r>
      <w:r>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2</w:t>
      </w:r>
      <w:r w:rsidRPr="00F850D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101</w:t>
      </w:r>
    </w:p>
    <w:p w:rsidR="00F4233F" w:rsidRDefault="00F4233F" w:rsidP="00F4233F">
      <w:pPr>
        <w:pStyle w:val="ConsPlusNormal"/>
        <w:jc w:val="right"/>
        <w:rPr>
          <w:rFonts w:ascii="Times New Roman" w:hAnsi="Times New Roman" w:cs="Times New Roman"/>
          <w:sz w:val="28"/>
          <w:szCs w:val="28"/>
        </w:rPr>
      </w:pPr>
    </w:p>
    <w:p w:rsidR="00F4233F" w:rsidRDefault="00F4233F" w:rsidP="00F4233F">
      <w:pPr>
        <w:pStyle w:val="ConsPlusNormal"/>
        <w:jc w:val="center"/>
        <w:rPr>
          <w:rFonts w:ascii="Times New Roman" w:hAnsi="Times New Roman" w:cs="Times New Roman"/>
          <w:sz w:val="28"/>
          <w:szCs w:val="28"/>
        </w:rPr>
      </w:pPr>
    </w:p>
    <w:p w:rsidR="00F4233F" w:rsidRDefault="00F4233F" w:rsidP="00F4233F">
      <w:pPr>
        <w:pStyle w:val="ConsPlusNormal"/>
        <w:jc w:val="center"/>
        <w:rPr>
          <w:rFonts w:ascii="Times New Roman" w:hAnsi="Times New Roman" w:cs="Times New Roman"/>
          <w:sz w:val="28"/>
          <w:szCs w:val="28"/>
        </w:rPr>
      </w:pPr>
    </w:p>
    <w:p w:rsidR="00F4233F" w:rsidRDefault="00F4233F" w:rsidP="00F4233F">
      <w:pPr>
        <w:pStyle w:val="ConsPlusNormal"/>
        <w:jc w:val="center"/>
        <w:rPr>
          <w:rFonts w:ascii="Times New Roman" w:hAnsi="Times New Roman" w:cs="Times New Roman"/>
          <w:b/>
          <w:sz w:val="28"/>
          <w:szCs w:val="28"/>
        </w:rPr>
      </w:pPr>
      <w:r>
        <w:rPr>
          <w:rFonts w:ascii="Times New Roman" w:hAnsi="Times New Roman" w:cs="Times New Roman"/>
          <w:b/>
          <w:sz w:val="28"/>
          <w:szCs w:val="28"/>
        </w:rPr>
        <w:t>ПОРЯДОК</w:t>
      </w:r>
    </w:p>
    <w:p w:rsidR="00F4233F" w:rsidRDefault="00F4233F" w:rsidP="00F4233F">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сообщения лицами, замещающими  муниципальные должности </w:t>
      </w:r>
    </w:p>
    <w:p w:rsidR="00F4233F" w:rsidRDefault="00F4233F" w:rsidP="00F4233F">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в органах местного самоуправления</w:t>
      </w:r>
      <w:r>
        <w:rPr>
          <w:b/>
          <w:sz w:val="28"/>
          <w:szCs w:val="28"/>
        </w:rPr>
        <w:t xml:space="preserve"> </w:t>
      </w:r>
      <w:r>
        <w:rPr>
          <w:rFonts w:ascii="Times New Roman" w:hAnsi="Times New Roman" w:cs="Times New Roman"/>
          <w:b/>
          <w:sz w:val="28"/>
          <w:szCs w:val="28"/>
        </w:rPr>
        <w:t xml:space="preserve">сельского поселения </w:t>
      </w:r>
      <w:proofErr w:type="spellStart"/>
      <w:r>
        <w:rPr>
          <w:rFonts w:ascii="Times New Roman" w:hAnsi="Times New Roman" w:cs="Times New Roman"/>
          <w:b/>
          <w:sz w:val="28"/>
          <w:szCs w:val="28"/>
        </w:rPr>
        <w:t>Мра</w:t>
      </w:r>
      <w:r>
        <w:rPr>
          <w:rFonts w:ascii="Times New Roman" w:hAnsi="Times New Roman" w:cs="Times New Roman"/>
          <w:b/>
          <w:sz w:val="28"/>
          <w:szCs w:val="28"/>
        </w:rPr>
        <w:t>ковский</w:t>
      </w:r>
      <w:proofErr w:type="spellEnd"/>
      <w:r>
        <w:rPr>
          <w:rFonts w:ascii="Times New Roman" w:hAnsi="Times New Roman" w:cs="Times New Roman"/>
          <w:b/>
          <w:sz w:val="28"/>
          <w:szCs w:val="28"/>
        </w:rPr>
        <w:t xml:space="preserve"> </w:t>
      </w:r>
      <w:r w:rsidRPr="00DA7E34">
        <w:rPr>
          <w:rFonts w:ascii="Times New Roman" w:hAnsi="Times New Roman" w:cs="Times New Roman"/>
          <w:b/>
          <w:sz w:val="28"/>
          <w:szCs w:val="28"/>
        </w:rPr>
        <w:t xml:space="preserve">сельсовет муниципального района </w:t>
      </w:r>
      <w:proofErr w:type="spellStart"/>
      <w:r w:rsidRPr="00DA7E34">
        <w:rPr>
          <w:rFonts w:ascii="Times New Roman" w:hAnsi="Times New Roman" w:cs="Times New Roman"/>
          <w:b/>
          <w:sz w:val="28"/>
          <w:szCs w:val="28"/>
        </w:rPr>
        <w:t>Гафурийский</w:t>
      </w:r>
      <w:proofErr w:type="spellEnd"/>
      <w:r>
        <w:rPr>
          <w:rFonts w:ascii="Times New Roman" w:hAnsi="Times New Roman" w:cs="Times New Roman"/>
          <w:b/>
          <w:sz w:val="28"/>
          <w:szCs w:val="28"/>
        </w:rPr>
        <w:t xml:space="preserve"> район Республики Башкортостан,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4233F" w:rsidRDefault="00F4233F" w:rsidP="00F4233F">
      <w:pPr>
        <w:pStyle w:val="ConsPlusNormal"/>
        <w:ind w:firstLine="540"/>
        <w:jc w:val="center"/>
        <w:rPr>
          <w:rFonts w:ascii="Times New Roman" w:hAnsi="Times New Roman" w:cs="Times New Roman"/>
          <w:b/>
          <w:sz w:val="28"/>
          <w:szCs w:val="28"/>
        </w:rPr>
      </w:pP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Порядок сообщения лицами, замещающими муниципальные должности в органах местного самоуправления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w:t>
      </w:r>
      <w:r>
        <w:rPr>
          <w:rFonts w:ascii="Times New Roman" w:hAnsi="Times New Roman" w:cs="Times New Roman"/>
          <w:sz w:val="28"/>
          <w:szCs w:val="28"/>
        </w:rPr>
        <w:t>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 о возникновении личной заинтересованности при исполнении должностных обязанностей, которая приводит или может привести к конфликту интересов (далее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орядок), распространяется на лица, замещающие муниципальные должности в органах местного самоуправления сельского поселения </w:t>
      </w:r>
      <w:proofErr w:type="spellStart"/>
      <w:r>
        <w:rPr>
          <w:rFonts w:ascii="Times New Roman" w:hAnsi="Times New Roman" w:cs="Times New Roman"/>
          <w:sz w:val="28"/>
          <w:szCs w:val="28"/>
        </w:rPr>
        <w:t>Мра</w:t>
      </w:r>
      <w:r>
        <w:rPr>
          <w:rFonts w:ascii="Times New Roman" w:hAnsi="Times New Roman" w:cs="Times New Roman"/>
          <w:sz w:val="28"/>
          <w:szCs w:val="28"/>
        </w:rPr>
        <w:t>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 (далее – лица, замещающие муниципальные должности). </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настоящем Порядке используются понятия и термины, определенные Федеральным законом от 25.12.2008 № 273-ФЗ «О противодействии коррупции».</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Лица, замещающие муниципальные должности,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 возникновении личной заинтересованности при исполнении должностных обязанностей, которая приводит или может привести к конфликту интересов, лица, замещающие муниципальные должности, обязаны сообщить, как только им станет об этом известно.</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Сообщение  направляется в </w:t>
      </w:r>
      <w:r>
        <w:rPr>
          <w:rFonts w:ascii="Times New Roman" w:hAnsi="Times New Roman"/>
          <w:sz w:val="28"/>
          <w:szCs w:val="30"/>
        </w:rPr>
        <w:t xml:space="preserve">Комиссию по контролю за достоверностью сведений о доходах, расходах, об имуществе и обязательствах имущественного характера, представляемых депутатами Совета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w:t>
      </w:r>
      <w:r>
        <w:rPr>
          <w:rFonts w:ascii="Times New Roman" w:hAnsi="Times New Roman"/>
          <w:sz w:val="28"/>
          <w:szCs w:val="30"/>
        </w:rPr>
        <w:t xml:space="preserve">, а также по урегулированию </w:t>
      </w:r>
      <w:r>
        <w:rPr>
          <w:rFonts w:ascii="Times New Roman" w:hAnsi="Times New Roman"/>
          <w:sz w:val="28"/>
          <w:szCs w:val="30"/>
        </w:rPr>
        <w:lastRenderedPageBreak/>
        <w:t xml:space="preserve">конфликта интересов (далее - Комиссия) </w:t>
      </w:r>
      <w:r>
        <w:rPr>
          <w:rFonts w:ascii="Times New Roman" w:hAnsi="Times New Roman" w:cs="Times New Roman"/>
          <w:sz w:val="28"/>
          <w:szCs w:val="28"/>
        </w:rPr>
        <w:t>в письменной форме и в виде уведомления о возникновении личной заинтересованности при исполнении должностных обязанностей, которая приводит или может привести к</w:t>
      </w:r>
      <w:proofErr w:type="gramEnd"/>
      <w:r>
        <w:rPr>
          <w:rFonts w:ascii="Times New Roman" w:hAnsi="Times New Roman" w:cs="Times New Roman"/>
          <w:sz w:val="28"/>
          <w:szCs w:val="28"/>
        </w:rPr>
        <w:t xml:space="preserve"> конфликту интересов (далее – уведомление) по форме согласно приложению № 1 к настоящему Порядку. </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Уведомление направляется на имя председателя Комиссии </w:t>
      </w:r>
      <w:r>
        <w:rPr>
          <w:rFonts w:ascii="Times New Roman" w:hAnsi="Times New Roman"/>
          <w:sz w:val="28"/>
          <w:szCs w:val="30"/>
        </w:rPr>
        <w:t xml:space="preserve">по </w:t>
      </w:r>
      <w:proofErr w:type="gramStart"/>
      <w:r>
        <w:rPr>
          <w:rFonts w:ascii="Times New Roman" w:hAnsi="Times New Roman"/>
          <w:sz w:val="28"/>
          <w:szCs w:val="30"/>
        </w:rPr>
        <w:t>контролю за</w:t>
      </w:r>
      <w:proofErr w:type="gramEnd"/>
      <w:r>
        <w:rPr>
          <w:rFonts w:ascii="Times New Roman" w:hAnsi="Times New Roman"/>
          <w:sz w:val="28"/>
          <w:szCs w:val="30"/>
        </w:rPr>
        <w:t xml:space="preserve"> достоверностью сведений о доходах, расходах, об имуществе и обязательствах имущественного характера, представляемых депутатами Совета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w:t>
      </w:r>
      <w:r>
        <w:rPr>
          <w:rFonts w:ascii="Times New Roman" w:hAnsi="Times New Roman"/>
          <w:sz w:val="28"/>
          <w:szCs w:val="30"/>
        </w:rPr>
        <w:t>, а также по урегулированию конфликта интересов</w:t>
      </w:r>
      <w:r>
        <w:rPr>
          <w:b/>
        </w:rPr>
        <w:t xml:space="preserve">  (</w:t>
      </w:r>
      <w:r>
        <w:rPr>
          <w:rFonts w:ascii="Times New Roman" w:hAnsi="Times New Roman" w:cs="Times New Roman"/>
          <w:sz w:val="28"/>
          <w:szCs w:val="28"/>
        </w:rPr>
        <w:t>далее – председатель Комиссии).</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Уведомление передается лично, либо направляется посредством почтовой связи в Комиссию. К уведомлению прилагаются имеющиеся в распоряжении материалы, подтверждающие </w:t>
      </w:r>
      <w:proofErr w:type="gramStart"/>
      <w:r>
        <w:rPr>
          <w:rFonts w:ascii="Times New Roman" w:hAnsi="Times New Roman" w:cs="Times New Roman"/>
          <w:sz w:val="28"/>
          <w:szCs w:val="28"/>
        </w:rPr>
        <w:t>изложенное</w:t>
      </w:r>
      <w:proofErr w:type="gramEnd"/>
      <w:r>
        <w:rPr>
          <w:rFonts w:ascii="Times New Roman" w:hAnsi="Times New Roman" w:cs="Times New Roman"/>
          <w:sz w:val="28"/>
          <w:szCs w:val="28"/>
        </w:rPr>
        <w:t>.</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 xml:space="preserve">Все поступившие уведомления регистрируются секретарем Комиссии в день поступления в Журнале регистрации уведомлений лиц, замещающих муниципальные должности в органах местного самоуправления 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sidRPr="00DA7E34">
        <w:rPr>
          <w:rFonts w:ascii="Times New Roman" w:hAnsi="Times New Roman" w:cs="Times New Roman"/>
          <w:sz w:val="28"/>
          <w:szCs w:val="28"/>
        </w:rPr>
        <w:t xml:space="preserve"> </w:t>
      </w:r>
      <w:r>
        <w:rPr>
          <w:rFonts w:ascii="Times New Roman" w:hAnsi="Times New Roman" w:cs="Times New Roman"/>
          <w:sz w:val="28"/>
          <w:szCs w:val="28"/>
        </w:rPr>
        <w:t xml:space="preserve">район Республики Башкортостан,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согласно </w:t>
      </w:r>
      <w:hyperlink r:id="rId14" w:anchor="P93#P93" w:history="1">
        <w:r>
          <w:rPr>
            <w:rStyle w:val="aa"/>
            <w:rFonts w:ascii="Times New Roman" w:hAnsi="Times New Roman" w:cs="Times New Roman"/>
            <w:sz w:val="28"/>
            <w:szCs w:val="28"/>
          </w:rPr>
          <w:t>приложению № 2</w:t>
        </w:r>
      </w:hyperlink>
      <w:r>
        <w:rPr>
          <w:rFonts w:ascii="Times New Roman" w:hAnsi="Times New Roman" w:cs="Times New Roman"/>
          <w:sz w:val="28"/>
          <w:szCs w:val="28"/>
        </w:rPr>
        <w:t xml:space="preserve"> к настоящему Порядку.</w:t>
      </w:r>
      <w:proofErr w:type="gramEnd"/>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Копия уведомления с отметкой о регистрации выдается лицу, замещающему муниципальную должность, на руки под роспись в Журнале.</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Секретарь Комиссии осуществляет предварительное рассмотрение уведомлений.</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В ходе предварительного рассмотрения уведомления секретарь Комиссии </w:t>
      </w:r>
      <w:proofErr w:type="gramStart"/>
      <w:r>
        <w:rPr>
          <w:rFonts w:ascii="Times New Roman" w:hAnsi="Times New Roman" w:cs="Times New Roman"/>
          <w:sz w:val="28"/>
          <w:szCs w:val="28"/>
        </w:rPr>
        <w:t>в праве</w:t>
      </w:r>
      <w:proofErr w:type="gramEnd"/>
      <w:r>
        <w:rPr>
          <w:rFonts w:ascii="Times New Roman" w:hAnsi="Times New Roman" w:cs="Times New Roman"/>
          <w:sz w:val="28"/>
          <w:szCs w:val="28"/>
        </w:rPr>
        <w:t xml:space="preserve"> получать в установленном порядке от лица, замещающего муниципальную должность, направившего уведомления, пояснения по изложенным в них обстоятельствам, проводить собеседование, а председатель Комиссии может направлять в установленном порядке запросы в государственные органы и заинтересованные организации.</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По результатам предварительного рассмотрения уведомлений секретарем Комиссии подготавливается мотивированное заключение.</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Уведомление, заключение и другие материалы, полученные в ходе предварительного рассмотрения уведомления, направляются председателю Комиссии в течение 7 (семи) рабочих дней со дня поступления уведомления.</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Уведомление рассматривается Комиссией в Порядке, установленном Положением о комиссии </w:t>
      </w:r>
      <w:r>
        <w:rPr>
          <w:rFonts w:ascii="Times New Roman" w:hAnsi="Times New Roman"/>
          <w:sz w:val="28"/>
          <w:szCs w:val="30"/>
        </w:rPr>
        <w:t xml:space="preserve">по </w:t>
      </w:r>
      <w:proofErr w:type="gramStart"/>
      <w:r>
        <w:rPr>
          <w:rFonts w:ascii="Times New Roman" w:hAnsi="Times New Roman"/>
          <w:sz w:val="28"/>
          <w:szCs w:val="30"/>
        </w:rPr>
        <w:t>контролю за</w:t>
      </w:r>
      <w:proofErr w:type="gramEnd"/>
      <w:r>
        <w:rPr>
          <w:rFonts w:ascii="Times New Roman" w:hAnsi="Times New Roman"/>
          <w:sz w:val="28"/>
          <w:szCs w:val="30"/>
        </w:rPr>
        <w:t xml:space="preserve"> достоверностью сведений о доходах, расходах, об имуществе и обязательствах имущественного характера, представляемых депутатами Совета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сельсовет муниципального района </w:t>
      </w:r>
      <w:proofErr w:type="spellStart"/>
      <w:r>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w:t>
      </w:r>
      <w:r>
        <w:rPr>
          <w:rFonts w:ascii="Times New Roman" w:hAnsi="Times New Roman"/>
          <w:sz w:val="28"/>
          <w:szCs w:val="30"/>
        </w:rPr>
        <w:t>, а также по урегулированию конфликта интересов</w:t>
      </w:r>
      <w:r>
        <w:rPr>
          <w:rFonts w:ascii="Times New Roman" w:hAnsi="Times New Roman" w:cs="Times New Roman"/>
          <w:sz w:val="28"/>
          <w:szCs w:val="28"/>
        </w:rPr>
        <w:t>.</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В случае направления запросов, указанных в пункте 9 Порядка, уведомление, заключение и другие материалы представляются председателю Комиссии в течение 45 дней со дня поступления. Указанный срок может быть продлен, но не более чем на 30 дней.</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12. Комиссией рассматривается уведомление, указанное в пункте 5, и по результатам рассмотрения уведомления принимается одно из следующих решений:</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признать, что лицом, направившим уведомление, не соблюдались требования об урегулировании конфликта интересов.</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В случае принятия решения, предусмотренного подпунктом «б» пункта 12 Порядка, Совет сельского поселения принимает меры или обеспечивает принятие мер по предотвращению или урегулированию конфликта интересов либо рекомендует лицу, замещающему муниципальную должность, направившему уведомление, принять такие меры.</w:t>
      </w:r>
    </w:p>
    <w:p w:rsidR="00F4233F" w:rsidRDefault="00F4233F" w:rsidP="00F423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В случае принятия решения, указанного подпункте «в» пункта 12 Порядка, рекомендуется применить к лицу, замещающему муниципальную должность, конкретную меру ответственности.</w:t>
      </w: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pStyle w:val="ListParagraph"/>
        <w:spacing w:after="0" w:line="240" w:lineRule="auto"/>
        <w:ind w:left="5245"/>
        <w:jc w:val="right"/>
        <w:rPr>
          <w:rFonts w:ascii="Times New Roman" w:hAnsi="Times New Roman"/>
          <w:sz w:val="28"/>
          <w:szCs w:val="28"/>
        </w:rPr>
      </w:pPr>
    </w:p>
    <w:p w:rsidR="00F4233F" w:rsidRDefault="00F4233F" w:rsidP="00F4233F">
      <w:pPr>
        <w:jc w:val="both"/>
        <w:rPr>
          <w:sz w:val="22"/>
          <w:szCs w:val="22"/>
        </w:rPr>
      </w:pPr>
      <w:r>
        <w:rPr>
          <w:sz w:val="22"/>
          <w:szCs w:val="22"/>
          <w:lang w:eastAsia="en-US"/>
        </w:rPr>
        <w:t xml:space="preserve">                                                                                            </w:t>
      </w:r>
      <w:r>
        <w:rPr>
          <w:sz w:val="22"/>
          <w:szCs w:val="22"/>
        </w:rPr>
        <w:t>Приложение № 1</w:t>
      </w:r>
    </w:p>
    <w:p w:rsidR="00F4233F" w:rsidRDefault="00F4233F" w:rsidP="00F4233F">
      <w:pPr>
        <w:spacing w:line="240" w:lineRule="exact"/>
        <w:ind w:left="5103"/>
        <w:textAlignment w:val="baseline"/>
        <w:rPr>
          <w:color w:val="2D2D2D"/>
          <w:spacing w:val="-6"/>
          <w:sz w:val="22"/>
          <w:szCs w:val="22"/>
        </w:rPr>
      </w:pPr>
      <w:r>
        <w:rPr>
          <w:color w:val="2D2D2D"/>
          <w:spacing w:val="-6"/>
          <w:sz w:val="22"/>
          <w:szCs w:val="22"/>
        </w:rPr>
        <w:t xml:space="preserve">к Порядку сообщения лицами, замещающими муниципальные  должности в органах местного самоуправления  сельского поселения </w:t>
      </w:r>
      <w:proofErr w:type="spellStart"/>
      <w:r>
        <w:rPr>
          <w:color w:val="2D2D2D"/>
          <w:spacing w:val="-6"/>
          <w:sz w:val="22"/>
          <w:szCs w:val="22"/>
        </w:rPr>
        <w:t>Мра</w:t>
      </w:r>
      <w:r>
        <w:rPr>
          <w:color w:val="2D2D2D"/>
          <w:spacing w:val="-6"/>
          <w:sz w:val="22"/>
          <w:szCs w:val="22"/>
        </w:rPr>
        <w:t>ковский</w:t>
      </w:r>
      <w:proofErr w:type="spellEnd"/>
      <w:r>
        <w:rPr>
          <w:color w:val="2D2D2D"/>
          <w:spacing w:val="-6"/>
          <w:sz w:val="22"/>
          <w:szCs w:val="22"/>
        </w:rPr>
        <w:t xml:space="preserve"> </w:t>
      </w:r>
      <w:r w:rsidRPr="00DA7E34">
        <w:rPr>
          <w:color w:val="2D2D2D"/>
          <w:spacing w:val="-6"/>
          <w:sz w:val="22"/>
          <w:szCs w:val="22"/>
        </w:rPr>
        <w:t xml:space="preserve">сельсовет муниципального района </w:t>
      </w:r>
      <w:proofErr w:type="spellStart"/>
      <w:r w:rsidRPr="00DA7E34">
        <w:rPr>
          <w:color w:val="2D2D2D"/>
          <w:spacing w:val="-6"/>
          <w:sz w:val="22"/>
          <w:szCs w:val="22"/>
        </w:rPr>
        <w:t>Гафурийский</w:t>
      </w:r>
      <w:proofErr w:type="spellEnd"/>
      <w:r>
        <w:rPr>
          <w:color w:val="2D2D2D"/>
          <w:spacing w:val="-6"/>
          <w:sz w:val="22"/>
          <w:szCs w:val="22"/>
        </w:rPr>
        <w:t xml:space="preserve"> район Республики Башкортостан,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4233F" w:rsidRDefault="00F4233F" w:rsidP="00F4233F">
      <w:pPr>
        <w:spacing w:line="140" w:lineRule="exact"/>
        <w:jc w:val="both"/>
        <w:rPr>
          <w:sz w:val="24"/>
          <w:szCs w:val="24"/>
        </w:rPr>
      </w:pPr>
    </w:p>
    <w:p w:rsidR="00F4233F" w:rsidRDefault="00F4233F" w:rsidP="00F4233F">
      <w:pPr>
        <w:spacing w:line="140" w:lineRule="exact"/>
        <w:jc w:val="both"/>
      </w:pPr>
    </w:p>
    <w:p w:rsidR="00F4233F" w:rsidRDefault="00F4233F" w:rsidP="00F4233F">
      <w:pPr>
        <w:widowControl w:val="0"/>
        <w:autoSpaceDE w:val="0"/>
        <w:autoSpaceDN w:val="0"/>
        <w:adjustRightInd w:val="0"/>
        <w:ind w:left="4860" w:firstLine="810"/>
      </w:pPr>
      <w:r>
        <w:t xml:space="preserve">В </w:t>
      </w:r>
      <w:r>
        <w:rPr>
          <w:bCs/>
        </w:rPr>
        <w:t xml:space="preserve">Комиссию по </w:t>
      </w:r>
      <w:proofErr w:type="gramStart"/>
      <w:r>
        <w:rPr>
          <w:bCs/>
        </w:rPr>
        <w:t>контролю за</w:t>
      </w:r>
      <w:proofErr w:type="gramEnd"/>
      <w:r>
        <w:rPr>
          <w:bCs/>
        </w:rPr>
        <w:t xml:space="preserve"> достоверностью сведений о доходах, расходах, об имуществе и обязательствах имущественного характера, представляемых депутатами </w:t>
      </w:r>
      <w:r>
        <w:t xml:space="preserve">Совета сельского поселения  </w:t>
      </w:r>
      <w:proofErr w:type="spellStart"/>
      <w:r>
        <w:t>Мра</w:t>
      </w:r>
      <w:r>
        <w:t>ковский</w:t>
      </w:r>
      <w:proofErr w:type="spellEnd"/>
      <w:r>
        <w:t xml:space="preserve"> </w:t>
      </w:r>
      <w:r w:rsidRPr="00DA7E34">
        <w:t xml:space="preserve">сельсовет муниципального района </w:t>
      </w:r>
      <w:proofErr w:type="spellStart"/>
      <w:r w:rsidRPr="00DA7E34">
        <w:t>Гафурийский</w:t>
      </w:r>
      <w:proofErr w:type="spellEnd"/>
      <w:r w:rsidRPr="00DA7E34">
        <w:t xml:space="preserve"> </w:t>
      </w:r>
      <w:r>
        <w:t xml:space="preserve">район Республики Башкортостан, а также по урегулированию конфликта интересов                                                </w:t>
      </w:r>
    </w:p>
    <w:p w:rsidR="00F4233F" w:rsidRDefault="00F4233F" w:rsidP="00F4233F">
      <w:pPr>
        <w:spacing w:before="240"/>
        <w:textAlignment w:val="baseline"/>
        <w:rPr>
          <w:b/>
          <w:bCs/>
          <w:spacing w:val="60"/>
        </w:rPr>
      </w:pPr>
    </w:p>
    <w:p w:rsidR="00F4233F" w:rsidRDefault="00F4233F" w:rsidP="00F4233F">
      <w:pPr>
        <w:spacing w:before="240"/>
        <w:jc w:val="center"/>
        <w:textAlignment w:val="baseline"/>
        <w:rPr>
          <w:b/>
          <w:bCs/>
          <w:spacing w:val="60"/>
        </w:rPr>
      </w:pPr>
      <w:r>
        <w:rPr>
          <w:b/>
          <w:bCs/>
          <w:spacing w:val="60"/>
        </w:rPr>
        <w:t>УВЕДОМЛЕНИЕ</w:t>
      </w:r>
    </w:p>
    <w:p w:rsidR="00F4233F" w:rsidRDefault="00F4233F" w:rsidP="00F4233F">
      <w:pPr>
        <w:spacing w:line="220" w:lineRule="exact"/>
        <w:jc w:val="center"/>
        <w:textAlignment w:val="baseline"/>
        <w:rPr>
          <w:color w:val="2D2D2D"/>
        </w:rPr>
      </w:pPr>
      <w:r>
        <w:rPr>
          <w:color w:val="2D2D2D"/>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4233F" w:rsidRDefault="00F4233F" w:rsidP="00F4233F">
      <w:pPr>
        <w:spacing w:line="220" w:lineRule="exact"/>
        <w:jc w:val="center"/>
        <w:textAlignment w:val="baseline"/>
        <w:rPr>
          <w:color w:val="2D2D2D"/>
        </w:rPr>
      </w:pPr>
    </w:p>
    <w:p w:rsidR="00F4233F" w:rsidRDefault="00F4233F" w:rsidP="00F4233F">
      <w:pPr>
        <w:spacing w:line="140" w:lineRule="exact"/>
        <w:jc w:val="center"/>
      </w:pPr>
    </w:p>
    <w:p w:rsidR="00F4233F" w:rsidRDefault="00F4233F" w:rsidP="00F4233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rsidR="00F4233F" w:rsidRDefault="00F4233F" w:rsidP="00F4233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Обстоятельства, являющиеся основанием возникновения личной заинтересованности: ___________________________________________________________</w:t>
      </w:r>
    </w:p>
    <w:p w:rsidR="00F4233F" w:rsidRDefault="00F4233F" w:rsidP="00F4233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Должностные обязанности, на исполнение которых влияет или может повлиять личная заинтересованность: _____________________________________________________</w:t>
      </w:r>
    </w:p>
    <w:p w:rsidR="00F4233F" w:rsidRDefault="00F4233F" w:rsidP="00F4233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4233F" w:rsidRDefault="00F4233F" w:rsidP="00F4233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Предлагаемые меры по предотвращению или урегулированию конфликта интересов:____________________________________________________________________</w:t>
      </w:r>
    </w:p>
    <w:p w:rsidR="00F4233F" w:rsidRDefault="00F4233F" w:rsidP="00F4233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Намереваюсь (не намереваюсь) лично присутствовать на заседании Комиссии </w:t>
      </w:r>
      <w:r>
        <w:rPr>
          <w:rFonts w:ascii="Times New Roman" w:hAnsi="Times New Roman"/>
          <w:sz w:val="22"/>
          <w:szCs w:val="22"/>
        </w:rPr>
        <w:t xml:space="preserve">по контролю за достоверностью сведений о доходах, расходах, об имуществе и обязательствах имущественного характера, представляемых депутатами Совета </w:t>
      </w:r>
      <w:r>
        <w:rPr>
          <w:rFonts w:ascii="Times New Roman" w:hAnsi="Times New Roman" w:cs="Times New Roman"/>
          <w:sz w:val="22"/>
          <w:szCs w:val="22"/>
        </w:rPr>
        <w:t xml:space="preserve">сельского поселения </w:t>
      </w:r>
      <w:proofErr w:type="spellStart"/>
      <w:r w:rsidR="00087BDF">
        <w:rPr>
          <w:rFonts w:ascii="Times New Roman" w:hAnsi="Times New Roman" w:cs="Times New Roman"/>
          <w:sz w:val="22"/>
          <w:szCs w:val="22"/>
        </w:rPr>
        <w:t>Мраковский</w:t>
      </w:r>
      <w:proofErr w:type="spellEnd"/>
      <w:r>
        <w:rPr>
          <w:rFonts w:ascii="Times New Roman" w:hAnsi="Times New Roman" w:cs="Times New Roman"/>
          <w:sz w:val="22"/>
          <w:szCs w:val="22"/>
        </w:rPr>
        <w:t xml:space="preserve"> сельсовет муниципального района </w:t>
      </w:r>
      <w:r w:rsidR="00087BDF">
        <w:rPr>
          <w:rFonts w:ascii="Times New Roman" w:hAnsi="Times New Roman" w:cs="Times New Roman"/>
          <w:sz w:val="22"/>
          <w:szCs w:val="22"/>
        </w:rPr>
        <w:t>Гафурий</w:t>
      </w:r>
      <w:bookmarkStart w:id="0" w:name="_GoBack"/>
      <w:bookmarkEnd w:id="0"/>
      <w:r>
        <w:rPr>
          <w:rFonts w:ascii="Times New Roman" w:hAnsi="Times New Roman" w:cs="Times New Roman"/>
          <w:sz w:val="22"/>
          <w:szCs w:val="22"/>
        </w:rPr>
        <w:t>ский район Республики Башкортостан</w:t>
      </w:r>
      <w:r>
        <w:rPr>
          <w:rFonts w:ascii="Times New Roman" w:hAnsi="Times New Roman"/>
          <w:sz w:val="22"/>
          <w:szCs w:val="22"/>
        </w:rPr>
        <w:t>, а также по урегулированию конфликта интересов</w:t>
      </w:r>
      <w:r>
        <w:rPr>
          <w:rFonts w:ascii="Times New Roman" w:hAnsi="Times New Roman"/>
          <w:sz w:val="28"/>
          <w:szCs w:val="30"/>
        </w:rPr>
        <w:t xml:space="preserve"> </w:t>
      </w:r>
      <w:r>
        <w:rPr>
          <w:rFonts w:ascii="Times New Roman" w:hAnsi="Times New Roman" w:cs="Times New Roman"/>
          <w:sz w:val="24"/>
          <w:szCs w:val="24"/>
        </w:rPr>
        <w:t>при рассмотрении настоящего уведомления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rsidR="00F4233F" w:rsidRDefault="00F4233F" w:rsidP="00F4233F">
      <w:pPr>
        <w:pStyle w:val="ConsPlusNonformat"/>
        <w:tabs>
          <w:tab w:val="left" w:pos="5103"/>
        </w:tabs>
        <w:spacing w:before="200"/>
        <w:jc w:val="both"/>
        <w:rPr>
          <w:rFonts w:ascii="Times New Roman" w:hAnsi="Times New Roman" w:cs="Times New Roman"/>
          <w:sz w:val="26"/>
          <w:szCs w:val="26"/>
        </w:rPr>
      </w:pPr>
      <w:r>
        <w:rPr>
          <w:rFonts w:ascii="Times New Roman" w:hAnsi="Times New Roman" w:cs="Times New Roman"/>
          <w:sz w:val="26"/>
          <w:szCs w:val="26"/>
        </w:rPr>
        <w:t>«____» ____________ 20__ г.   ___________________</w:t>
      </w:r>
      <w:r>
        <w:rPr>
          <w:rFonts w:ascii="Times New Roman" w:hAnsi="Times New Roman" w:cs="Times New Roman"/>
          <w:sz w:val="26"/>
          <w:szCs w:val="26"/>
        </w:rPr>
        <w:tab/>
        <w:t>______________________</w:t>
      </w:r>
    </w:p>
    <w:p w:rsidR="00F4233F" w:rsidRDefault="00F4233F" w:rsidP="00F4233F">
      <w:pPr>
        <w:pStyle w:val="ConsPlusNonformat"/>
        <w:tabs>
          <w:tab w:val="left" w:pos="5103"/>
        </w:tabs>
        <w:spacing w:line="180" w:lineRule="exact"/>
        <w:jc w:val="both"/>
        <w:rPr>
          <w:rFonts w:ascii="Times New Roman" w:hAnsi="Times New Roman" w:cs="Times New Roman"/>
        </w:rPr>
      </w:pPr>
      <w:proofErr w:type="gramStart"/>
      <w:r>
        <w:rPr>
          <w:rFonts w:ascii="Times New Roman" w:hAnsi="Times New Roman" w:cs="Times New Roman"/>
        </w:rPr>
        <w:t xml:space="preserve">(подпись лица, </w:t>
      </w:r>
      <w:r>
        <w:rPr>
          <w:rFonts w:ascii="Times New Roman" w:hAnsi="Times New Roman" w:cs="Times New Roman"/>
        </w:rPr>
        <w:tab/>
      </w:r>
      <w:r>
        <w:rPr>
          <w:rFonts w:ascii="Times New Roman" w:hAnsi="Times New Roman" w:cs="Times New Roman"/>
        </w:rPr>
        <w:tab/>
        <w:t xml:space="preserve">   (расшифровка подписи)</w:t>
      </w:r>
      <w:proofErr w:type="gramEnd"/>
    </w:p>
    <w:p w:rsidR="00F4233F" w:rsidRDefault="00F4233F" w:rsidP="00F4233F">
      <w:pPr>
        <w:pStyle w:val="ConsPlusNonformat"/>
        <w:tabs>
          <w:tab w:val="left" w:pos="5103"/>
        </w:tabs>
        <w:spacing w:line="180" w:lineRule="exact"/>
        <w:jc w:val="both"/>
        <w:rPr>
          <w:rFonts w:ascii="Times New Roman" w:hAnsi="Times New Roman" w:cs="Times New Roman"/>
          <w:sz w:val="26"/>
          <w:szCs w:val="26"/>
        </w:rPr>
      </w:pPr>
      <w:r>
        <w:rPr>
          <w:rFonts w:ascii="Times New Roman" w:hAnsi="Times New Roman" w:cs="Times New Roman"/>
        </w:rPr>
        <w:t xml:space="preserve">                                                                     </w:t>
      </w:r>
      <w:proofErr w:type="gramStart"/>
      <w:r>
        <w:rPr>
          <w:rFonts w:ascii="Times New Roman" w:hAnsi="Times New Roman" w:cs="Times New Roman"/>
        </w:rPr>
        <w:t>направляющего</w:t>
      </w:r>
      <w:proofErr w:type="gramEnd"/>
      <w:r>
        <w:rPr>
          <w:rFonts w:ascii="Times New Roman" w:hAnsi="Times New Roman" w:cs="Times New Roman"/>
        </w:rPr>
        <w:t xml:space="preserve"> уведомление)</w:t>
      </w:r>
    </w:p>
    <w:p w:rsidR="00F4233F" w:rsidRDefault="00F4233F" w:rsidP="00F4233F">
      <w:pPr>
        <w:pStyle w:val="ConsPlusNonformat"/>
        <w:spacing w:line="60" w:lineRule="exact"/>
        <w:ind w:firstLine="4253"/>
        <w:jc w:val="both"/>
        <w:rPr>
          <w:rFonts w:ascii="Times New Roman" w:hAnsi="Times New Roman" w:cs="Times New Roman"/>
          <w:sz w:val="24"/>
          <w:szCs w:val="24"/>
        </w:rPr>
      </w:pPr>
    </w:p>
    <w:p w:rsidR="00F4233F" w:rsidRDefault="00F4233F" w:rsidP="00F4233F">
      <w:pPr>
        <w:pStyle w:val="ConsPlusNonformat"/>
        <w:jc w:val="both"/>
        <w:rPr>
          <w:rFonts w:ascii="Times New Roman" w:hAnsi="Times New Roman" w:cs="Times New Roman"/>
          <w:sz w:val="24"/>
          <w:szCs w:val="24"/>
        </w:rPr>
      </w:pPr>
      <w:r>
        <w:rPr>
          <w:rFonts w:ascii="Times New Roman" w:hAnsi="Times New Roman" w:cs="Times New Roman"/>
          <w:sz w:val="24"/>
          <w:szCs w:val="24"/>
        </w:rPr>
        <w:t>Ознакомлен:</w:t>
      </w:r>
    </w:p>
    <w:p w:rsidR="00F4233F" w:rsidRDefault="00F4233F" w:rsidP="00F4233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F4233F" w:rsidRDefault="00F4233F" w:rsidP="00F4233F">
      <w:pPr>
        <w:pStyle w:val="ConsPlusNonformat"/>
        <w:spacing w:line="180" w:lineRule="exact"/>
        <w:jc w:val="both"/>
        <w:rPr>
          <w:rFonts w:ascii="Times New Roman" w:hAnsi="Times New Roman" w:cs="Times New Roman"/>
        </w:rPr>
      </w:pPr>
    </w:p>
    <w:p w:rsidR="00F4233F" w:rsidRDefault="00F4233F" w:rsidP="00F4233F">
      <w:pPr>
        <w:pStyle w:val="ConsPlusNonformat"/>
        <w:jc w:val="both"/>
        <w:rPr>
          <w:rFonts w:ascii="Times New Roman" w:hAnsi="Times New Roman" w:cs="Times New Roman"/>
          <w:sz w:val="24"/>
          <w:szCs w:val="24"/>
        </w:rPr>
      </w:pPr>
      <w:r>
        <w:rPr>
          <w:rFonts w:ascii="Times New Roman" w:hAnsi="Times New Roman" w:cs="Times New Roman"/>
          <w:sz w:val="24"/>
          <w:szCs w:val="24"/>
        </w:rPr>
        <w:t>Регистрационный номер в журнале регистрации уведомлений _________________________</w:t>
      </w:r>
    </w:p>
    <w:p w:rsidR="00F4233F" w:rsidRDefault="00F4233F" w:rsidP="00F4233F">
      <w:pPr>
        <w:pStyle w:val="ConsPlusNonformat"/>
        <w:jc w:val="both"/>
        <w:rPr>
          <w:rFonts w:ascii="Times New Roman" w:hAnsi="Times New Roman" w:cs="Times New Roman"/>
          <w:sz w:val="24"/>
          <w:szCs w:val="24"/>
        </w:rPr>
      </w:pPr>
      <w:r>
        <w:rPr>
          <w:rFonts w:ascii="Times New Roman" w:hAnsi="Times New Roman" w:cs="Times New Roman"/>
          <w:sz w:val="24"/>
          <w:szCs w:val="24"/>
        </w:rPr>
        <w:t>Дата регистрации уведомления</w:t>
      </w:r>
      <w:r>
        <w:rPr>
          <w:rFonts w:ascii="Times New Roman" w:hAnsi="Times New Roman" w:cs="Times New Roman"/>
          <w:sz w:val="24"/>
          <w:szCs w:val="24"/>
        </w:rPr>
        <w:tab/>
      </w:r>
      <w:r>
        <w:rPr>
          <w:rFonts w:ascii="Times New Roman" w:hAnsi="Times New Roman" w:cs="Times New Roman"/>
          <w:sz w:val="24"/>
          <w:szCs w:val="24"/>
        </w:rPr>
        <w:tab/>
        <w:t>«_____» ________________ 20___ г.</w:t>
      </w:r>
    </w:p>
    <w:p w:rsidR="00F4233F" w:rsidRDefault="00F4233F" w:rsidP="00F4233F">
      <w:pPr>
        <w:pStyle w:val="ConsPlusNonformat"/>
        <w:spacing w:line="200" w:lineRule="exact"/>
        <w:jc w:val="both"/>
        <w:rPr>
          <w:rFonts w:ascii="Times New Roman" w:hAnsi="Times New Roman" w:cs="Times New Roman"/>
        </w:rPr>
      </w:pPr>
    </w:p>
    <w:p w:rsidR="00F4233F" w:rsidRDefault="00F4233F" w:rsidP="00F4233F">
      <w:pPr>
        <w:pStyle w:val="ConsPlusNonformat"/>
        <w:spacing w:line="200" w:lineRule="exact"/>
        <w:jc w:val="both"/>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tab/>
      </w:r>
      <w:r>
        <w:rPr>
          <w:rFonts w:ascii="Times New Roman" w:hAnsi="Times New Roman" w:cs="Times New Roman"/>
        </w:rPr>
        <w:tab/>
        <w:t>_____________________________________</w:t>
      </w:r>
    </w:p>
    <w:p w:rsidR="00F4233F" w:rsidRDefault="00F4233F" w:rsidP="00F4233F">
      <w:pPr>
        <w:pStyle w:val="ConsPlusNonformat"/>
        <w:spacing w:line="180" w:lineRule="exact"/>
        <w:jc w:val="both"/>
        <w:rPr>
          <w:rFonts w:ascii="Times New Roman" w:hAnsi="Times New Roman" w:cs="Times New Roman"/>
        </w:rPr>
      </w:pPr>
      <w:proofErr w:type="gramStart"/>
      <w:r>
        <w:rPr>
          <w:rFonts w:ascii="Times New Roman" w:hAnsi="Times New Roman" w:cs="Times New Roman"/>
        </w:rPr>
        <w:t xml:space="preserve">(фамилия, инициалы лица, </w:t>
      </w:r>
      <w:proofErr w:type="gramEnd"/>
    </w:p>
    <w:p w:rsidR="00F4233F" w:rsidRDefault="00F4233F" w:rsidP="00F4233F">
      <w:pPr>
        <w:pStyle w:val="ConsPlusNonformat"/>
        <w:spacing w:line="180" w:lineRule="exact"/>
        <w:jc w:val="both"/>
        <w:rPr>
          <w:rFonts w:ascii="Times New Roman" w:hAnsi="Times New Roman" w:cs="Times New Roman"/>
        </w:rPr>
      </w:pPr>
      <w:proofErr w:type="gramStart"/>
      <w:r>
        <w:rPr>
          <w:rFonts w:ascii="Times New Roman" w:hAnsi="Times New Roman" w:cs="Times New Roman"/>
        </w:rPr>
        <w:t>зарегистрировавшего</w:t>
      </w:r>
      <w:proofErr w:type="gramEnd"/>
      <w:r>
        <w:rPr>
          <w:rFonts w:ascii="Times New Roman" w:hAnsi="Times New Roman" w:cs="Times New Roman"/>
        </w:rPr>
        <w:t xml:space="preserve"> уведомление)</w:t>
      </w:r>
    </w:p>
    <w:p w:rsidR="00F4233F" w:rsidRDefault="00F4233F" w:rsidP="00F4233F">
      <w:pPr>
        <w:sectPr w:rsidR="00F4233F">
          <w:pgSz w:w="11906" w:h="16838"/>
          <w:pgMar w:top="851" w:right="851" w:bottom="851" w:left="1701" w:header="709" w:footer="709" w:gutter="0"/>
          <w:cols w:space="720"/>
        </w:sectPr>
      </w:pPr>
    </w:p>
    <w:p w:rsidR="00F4233F" w:rsidRDefault="00F4233F" w:rsidP="00F4233F">
      <w:pPr>
        <w:ind w:left="5103"/>
        <w:jc w:val="both"/>
      </w:pPr>
      <w:bookmarkStart w:id="1" w:name="P93"/>
      <w:bookmarkEnd w:id="1"/>
      <w:r>
        <w:lastRenderedPageBreak/>
        <w:t xml:space="preserve">                                                                            Приложение № 2</w:t>
      </w:r>
    </w:p>
    <w:p w:rsidR="00F4233F" w:rsidRDefault="00F4233F" w:rsidP="00F4233F">
      <w:pPr>
        <w:spacing w:line="240" w:lineRule="exact"/>
        <w:ind w:left="5103"/>
        <w:textAlignment w:val="baseline"/>
        <w:rPr>
          <w:color w:val="2D2D2D"/>
          <w:spacing w:val="-6"/>
        </w:rPr>
      </w:pPr>
      <w:r>
        <w:rPr>
          <w:color w:val="2D2D2D"/>
          <w:spacing w:val="-6"/>
        </w:rPr>
        <w:t xml:space="preserve">                                                                                    к Порядку сообщения лицами, замещающими </w:t>
      </w:r>
    </w:p>
    <w:p w:rsidR="00F4233F" w:rsidRDefault="00F4233F" w:rsidP="00F4233F">
      <w:pPr>
        <w:spacing w:line="240" w:lineRule="exact"/>
        <w:ind w:left="5103"/>
        <w:textAlignment w:val="baseline"/>
        <w:rPr>
          <w:color w:val="2D2D2D"/>
          <w:spacing w:val="-6"/>
        </w:rPr>
      </w:pPr>
      <w:r>
        <w:rPr>
          <w:color w:val="2D2D2D"/>
          <w:spacing w:val="-6"/>
        </w:rPr>
        <w:t xml:space="preserve">                                                                                    муниципальные  должности в органах местного</w:t>
      </w:r>
    </w:p>
    <w:p w:rsidR="00F4233F" w:rsidRDefault="00F4233F" w:rsidP="00F4233F">
      <w:pPr>
        <w:spacing w:line="240" w:lineRule="exact"/>
        <w:ind w:left="5103"/>
        <w:textAlignment w:val="baseline"/>
        <w:rPr>
          <w:color w:val="2D2D2D"/>
          <w:spacing w:val="-6"/>
        </w:rPr>
      </w:pPr>
      <w:r>
        <w:rPr>
          <w:color w:val="2D2D2D"/>
          <w:spacing w:val="-6"/>
        </w:rPr>
        <w:t xml:space="preserve">                                                                                    самоуправления  сельского поселения</w:t>
      </w:r>
    </w:p>
    <w:p w:rsidR="00F4233F" w:rsidRDefault="00F4233F" w:rsidP="00F4233F">
      <w:pPr>
        <w:spacing w:line="240" w:lineRule="exact"/>
        <w:ind w:left="5103"/>
        <w:textAlignment w:val="baseline"/>
        <w:rPr>
          <w:color w:val="2D2D2D"/>
          <w:spacing w:val="-6"/>
        </w:rPr>
      </w:pPr>
      <w:r>
        <w:rPr>
          <w:color w:val="2D2D2D"/>
          <w:spacing w:val="-6"/>
        </w:rPr>
        <w:t xml:space="preserve">                                                                                    </w:t>
      </w:r>
      <w:proofErr w:type="spellStart"/>
      <w:r w:rsidR="00087BDF">
        <w:rPr>
          <w:color w:val="2D2D2D"/>
          <w:spacing w:val="-6"/>
        </w:rPr>
        <w:t>Мрак</w:t>
      </w:r>
      <w:r>
        <w:rPr>
          <w:color w:val="2D2D2D"/>
          <w:spacing w:val="-6"/>
        </w:rPr>
        <w:t>овский</w:t>
      </w:r>
      <w:proofErr w:type="spellEnd"/>
      <w:r>
        <w:rPr>
          <w:color w:val="2D2D2D"/>
          <w:spacing w:val="-6"/>
        </w:rPr>
        <w:t xml:space="preserve"> </w:t>
      </w:r>
      <w:r w:rsidRPr="00DA7E34">
        <w:rPr>
          <w:color w:val="2D2D2D"/>
          <w:spacing w:val="-6"/>
        </w:rPr>
        <w:t xml:space="preserve">сельсовет муниципального района </w:t>
      </w:r>
      <w:proofErr w:type="spellStart"/>
      <w:r w:rsidRPr="00DA7E34">
        <w:rPr>
          <w:color w:val="2D2D2D"/>
          <w:spacing w:val="-6"/>
        </w:rPr>
        <w:t>Гафурийский</w:t>
      </w:r>
      <w:proofErr w:type="spellEnd"/>
    </w:p>
    <w:p w:rsidR="00F4233F" w:rsidRDefault="00F4233F" w:rsidP="00F4233F">
      <w:pPr>
        <w:spacing w:line="240" w:lineRule="exact"/>
        <w:ind w:left="5103"/>
        <w:textAlignment w:val="baseline"/>
        <w:rPr>
          <w:color w:val="2D2D2D"/>
          <w:spacing w:val="-6"/>
        </w:rPr>
      </w:pPr>
      <w:r>
        <w:rPr>
          <w:color w:val="2D2D2D"/>
          <w:spacing w:val="-6"/>
        </w:rPr>
        <w:t xml:space="preserve">                                                                                    Район Республики Башкортостан</w:t>
      </w:r>
      <w:r w:rsidRPr="00DA7E34">
        <w:rPr>
          <w:color w:val="2D2D2D"/>
          <w:spacing w:val="-6"/>
        </w:rPr>
        <w:t xml:space="preserve"> </w:t>
      </w:r>
      <w:r>
        <w:rPr>
          <w:color w:val="2D2D2D"/>
          <w:spacing w:val="-6"/>
        </w:rPr>
        <w:t xml:space="preserve">    </w:t>
      </w:r>
    </w:p>
    <w:p w:rsidR="00F4233F" w:rsidRDefault="00F4233F" w:rsidP="00F4233F">
      <w:pPr>
        <w:spacing w:line="240" w:lineRule="exact"/>
        <w:ind w:left="5103"/>
        <w:textAlignment w:val="baseline"/>
        <w:rPr>
          <w:color w:val="2D2D2D"/>
          <w:spacing w:val="-6"/>
        </w:rPr>
      </w:pPr>
      <w:r>
        <w:rPr>
          <w:color w:val="2D2D2D"/>
          <w:spacing w:val="-6"/>
        </w:rPr>
        <w:t xml:space="preserve">                                                                                    о возникновении личной заинтересованности </w:t>
      </w:r>
    </w:p>
    <w:p w:rsidR="00F4233F" w:rsidRDefault="00F4233F" w:rsidP="00F4233F">
      <w:pPr>
        <w:spacing w:line="240" w:lineRule="exact"/>
        <w:ind w:left="5103"/>
        <w:textAlignment w:val="baseline"/>
        <w:rPr>
          <w:color w:val="2D2D2D"/>
          <w:spacing w:val="-6"/>
        </w:rPr>
      </w:pPr>
      <w:r>
        <w:rPr>
          <w:color w:val="2D2D2D"/>
          <w:spacing w:val="-6"/>
        </w:rPr>
        <w:t xml:space="preserve">                                                                                    при исполнении должностных обязанностей, </w:t>
      </w:r>
    </w:p>
    <w:p w:rsidR="00F4233F" w:rsidRDefault="00F4233F" w:rsidP="00F4233F">
      <w:pPr>
        <w:spacing w:line="240" w:lineRule="exact"/>
        <w:ind w:left="5103"/>
        <w:textAlignment w:val="baseline"/>
        <w:rPr>
          <w:color w:val="2D2D2D"/>
          <w:spacing w:val="-6"/>
        </w:rPr>
      </w:pPr>
      <w:r>
        <w:rPr>
          <w:color w:val="2D2D2D"/>
          <w:spacing w:val="-6"/>
        </w:rPr>
        <w:t xml:space="preserve">                                                                                    которая приводит или может привести </w:t>
      </w:r>
    </w:p>
    <w:p w:rsidR="00F4233F" w:rsidRDefault="00F4233F" w:rsidP="00F4233F">
      <w:pPr>
        <w:spacing w:line="240" w:lineRule="exact"/>
        <w:ind w:left="5103"/>
        <w:textAlignment w:val="baseline"/>
        <w:rPr>
          <w:color w:val="2D2D2D"/>
          <w:spacing w:val="-6"/>
        </w:rPr>
      </w:pPr>
      <w:r>
        <w:rPr>
          <w:color w:val="2D2D2D"/>
          <w:spacing w:val="-6"/>
        </w:rPr>
        <w:t xml:space="preserve">                                                                                    к конфликту интересов</w:t>
      </w:r>
    </w:p>
    <w:p w:rsidR="00F4233F" w:rsidRDefault="00F4233F" w:rsidP="00F4233F">
      <w:pPr>
        <w:spacing w:line="140" w:lineRule="exact"/>
        <w:jc w:val="both"/>
      </w:pPr>
    </w:p>
    <w:p w:rsidR="00F4233F" w:rsidRDefault="00F4233F" w:rsidP="00F4233F">
      <w:pPr>
        <w:spacing w:line="140" w:lineRule="exact"/>
        <w:jc w:val="both"/>
      </w:pPr>
    </w:p>
    <w:p w:rsidR="00F4233F" w:rsidRDefault="00F4233F" w:rsidP="00F4233F">
      <w:pPr>
        <w:pStyle w:val="ConsPlusNonformat"/>
        <w:jc w:val="center"/>
        <w:rPr>
          <w:rFonts w:ascii="Times New Roman" w:hAnsi="Times New Roman" w:cs="Times New Roman"/>
          <w:sz w:val="28"/>
          <w:szCs w:val="28"/>
        </w:rPr>
      </w:pPr>
    </w:p>
    <w:p w:rsidR="00F4233F" w:rsidRDefault="00F4233F" w:rsidP="00F4233F">
      <w:pPr>
        <w:pStyle w:val="ConsPlusNonformat"/>
        <w:jc w:val="center"/>
        <w:rPr>
          <w:rFonts w:ascii="Times New Roman" w:hAnsi="Times New Roman" w:cs="Times New Roman"/>
          <w:b/>
          <w:sz w:val="28"/>
          <w:szCs w:val="28"/>
        </w:rPr>
      </w:pPr>
      <w:r>
        <w:rPr>
          <w:rFonts w:ascii="Times New Roman" w:hAnsi="Times New Roman" w:cs="Times New Roman"/>
          <w:b/>
          <w:sz w:val="28"/>
          <w:szCs w:val="28"/>
        </w:rPr>
        <w:t>ЖУРНАЛ</w:t>
      </w:r>
    </w:p>
    <w:p w:rsidR="00F4233F" w:rsidRDefault="00F4233F" w:rsidP="00F4233F">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регистрации уведомлений </w:t>
      </w:r>
    </w:p>
    <w:p w:rsidR="00F4233F" w:rsidRDefault="00F4233F" w:rsidP="00F4233F">
      <w:pPr>
        <w:pStyle w:val="ConsPlusNonformat"/>
        <w:jc w:val="center"/>
        <w:rPr>
          <w:rFonts w:ascii="Times New Roman" w:hAnsi="Times New Roman" w:cs="Times New Roman"/>
          <w:color w:val="2D2D2D"/>
          <w:sz w:val="28"/>
          <w:szCs w:val="28"/>
        </w:rPr>
      </w:pPr>
      <w:r>
        <w:rPr>
          <w:rFonts w:ascii="Times New Roman" w:hAnsi="Times New Roman" w:cs="Times New Roman"/>
          <w:color w:val="2D2D2D"/>
          <w:sz w:val="28"/>
          <w:szCs w:val="28"/>
        </w:rPr>
        <w:t xml:space="preserve">о возникновении личной заинтересованности при исполнении должностных обязанностей,  </w:t>
      </w:r>
    </w:p>
    <w:p w:rsidR="00F4233F" w:rsidRDefault="00F4233F" w:rsidP="00F4233F">
      <w:pPr>
        <w:pStyle w:val="ConsPlusNonformat"/>
        <w:jc w:val="center"/>
        <w:rPr>
          <w:rFonts w:ascii="Times New Roman" w:hAnsi="Times New Roman" w:cs="Times New Roman"/>
          <w:sz w:val="28"/>
          <w:szCs w:val="28"/>
        </w:rPr>
      </w:pPr>
      <w:proofErr w:type="gramStart"/>
      <w:r>
        <w:rPr>
          <w:rFonts w:ascii="Times New Roman" w:hAnsi="Times New Roman" w:cs="Times New Roman"/>
          <w:color w:val="2D2D2D"/>
          <w:sz w:val="28"/>
          <w:szCs w:val="28"/>
        </w:rPr>
        <w:t>которая</w:t>
      </w:r>
      <w:proofErr w:type="gramEnd"/>
      <w:r>
        <w:rPr>
          <w:rFonts w:ascii="Times New Roman" w:hAnsi="Times New Roman" w:cs="Times New Roman"/>
          <w:color w:val="2D2D2D"/>
          <w:sz w:val="28"/>
          <w:szCs w:val="28"/>
        </w:rPr>
        <w:t xml:space="preserve">  приводит или может привести к конфликту интересов</w:t>
      </w:r>
    </w:p>
    <w:p w:rsidR="00F4233F" w:rsidRDefault="00F4233F" w:rsidP="00F4233F">
      <w:pPr>
        <w:pStyle w:val="ConsPlusNonformat"/>
        <w:jc w:val="both"/>
        <w:rPr>
          <w:rFonts w:ascii="Times New Roman" w:hAnsi="Times New Roman" w:cs="Times New Roman"/>
          <w:sz w:val="28"/>
          <w:szCs w:val="28"/>
        </w:rPr>
      </w:pPr>
    </w:p>
    <w:p w:rsidR="00F4233F" w:rsidRDefault="00F4233F" w:rsidP="00F4233F">
      <w:pPr>
        <w:pStyle w:val="ConsPlusNonformat"/>
        <w:jc w:val="both"/>
      </w:pPr>
    </w:p>
    <w:p w:rsidR="00F4233F" w:rsidRDefault="00F4233F" w:rsidP="00F4233F">
      <w:pPr>
        <w:pStyle w:val="ConsPlusNonformat"/>
        <w:jc w:val="both"/>
      </w:pPr>
    </w:p>
    <w:tbl>
      <w:tblPr>
        <w:tblW w:w="0" w:type="auto"/>
        <w:tblLayout w:type="fixed"/>
        <w:tblCellMar>
          <w:left w:w="0" w:type="dxa"/>
          <w:right w:w="0" w:type="dxa"/>
        </w:tblCellMar>
        <w:tblLook w:val="00A0" w:firstRow="1" w:lastRow="0" w:firstColumn="1" w:lastColumn="0" w:noHBand="0" w:noVBand="0"/>
      </w:tblPr>
      <w:tblGrid>
        <w:gridCol w:w="1268"/>
        <w:gridCol w:w="1438"/>
        <w:gridCol w:w="3680"/>
        <w:gridCol w:w="3529"/>
        <w:gridCol w:w="3402"/>
        <w:gridCol w:w="1843"/>
      </w:tblGrid>
      <w:tr w:rsidR="00F4233F" w:rsidTr="00376F6E">
        <w:trPr>
          <w:trHeight w:val="1324"/>
        </w:trPr>
        <w:tc>
          <w:tcPr>
            <w:tcW w:w="126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F4233F" w:rsidRDefault="00F4233F" w:rsidP="00376F6E">
            <w:pPr>
              <w:jc w:val="center"/>
              <w:textAlignment w:val="baseline"/>
              <w:rPr>
                <w:rFonts w:eastAsia="Calibri"/>
                <w:color w:val="2D2D2D"/>
                <w:sz w:val="24"/>
                <w:szCs w:val="24"/>
              </w:rPr>
            </w:pPr>
            <w:proofErr w:type="gramStart"/>
            <w:r>
              <w:rPr>
                <w:color w:val="2D2D2D"/>
                <w:sz w:val="22"/>
                <w:szCs w:val="22"/>
              </w:rPr>
              <w:t>Регистра-</w:t>
            </w:r>
            <w:proofErr w:type="spellStart"/>
            <w:r>
              <w:rPr>
                <w:color w:val="2D2D2D"/>
                <w:sz w:val="22"/>
                <w:szCs w:val="22"/>
              </w:rPr>
              <w:t>ционный</w:t>
            </w:r>
            <w:proofErr w:type="spellEnd"/>
            <w:proofErr w:type="gramEnd"/>
            <w:r>
              <w:rPr>
                <w:color w:val="2D2D2D"/>
                <w:sz w:val="22"/>
                <w:szCs w:val="22"/>
              </w:rPr>
              <w:t xml:space="preserve"> номер</w:t>
            </w:r>
          </w:p>
        </w:tc>
        <w:tc>
          <w:tcPr>
            <w:tcW w:w="143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F4233F" w:rsidRDefault="00F4233F" w:rsidP="00376F6E">
            <w:pPr>
              <w:jc w:val="center"/>
              <w:textAlignment w:val="baseline"/>
              <w:rPr>
                <w:rFonts w:eastAsia="Calibri"/>
                <w:color w:val="2D2D2D"/>
                <w:sz w:val="22"/>
                <w:szCs w:val="22"/>
              </w:rPr>
            </w:pPr>
            <w:r>
              <w:rPr>
                <w:color w:val="2D2D2D"/>
                <w:sz w:val="22"/>
                <w:szCs w:val="22"/>
              </w:rPr>
              <w:t xml:space="preserve">Дата </w:t>
            </w:r>
            <w:proofErr w:type="gramStart"/>
            <w:r>
              <w:rPr>
                <w:color w:val="2D2D2D"/>
                <w:sz w:val="22"/>
                <w:szCs w:val="22"/>
              </w:rPr>
              <w:t>регистра-</w:t>
            </w:r>
            <w:proofErr w:type="spellStart"/>
            <w:r>
              <w:rPr>
                <w:color w:val="2D2D2D"/>
                <w:sz w:val="22"/>
                <w:szCs w:val="22"/>
              </w:rPr>
              <w:t>ции</w:t>
            </w:r>
            <w:proofErr w:type="spellEnd"/>
            <w:proofErr w:type="gramEnd"/>
          </w:p>
          <w:p w:rsidR="00F4233F" w:rsidRDefault="00F4233F" w:rsidP="00376F6E">
            <w:pPr>
              <w:jc w:val="center"/>
              <w:textAlignment w:val="baseline"/>
              <w:rPr>
                <w:rFonts w:eastAsia="Calibri"/>
                <w:color w:val="2D2D2D"/>
                <w:sz w:val="24"/>
                <w:szCs w:val="24"/>
              </w:rPr>
            </w:pPr>
            <w:r>
              <w:rPr>
                <w:color w:val="2D2D2D"/>
                <w:spacing w:val="-12"/>
                <w:sz w:val="22"/>
                <w:szCs w:val="22"/>
              </w:rPr>
              <w:t>уведомления</w:t>
            </w:r>
          </w:p>
        </w:tc>
        <w:tc>
          <w:tcPr>
            <w:tcW w:w="3680" w:type="dxa"/>
            <w:tcBorders>
              <w:top w:val="single" w:sz="6" w:space="0" w:color="000000"/>
              <w:left w:val="single" w:sz="6" w:space="0" w:color="000000"/>
              <w:bottom w:val="nil"/>
              <w:right w:val="single" w:sz="6" w:space="0" w:color="000000"/>
            </w:tcBorders>
            <w:vAlign w:val="center"/>
            <w:hideMark/>
          </w:tcPr>
          <w:p w:rsidR="00F4233F" w:rsidRDefault="00F4233F" w:rsidP="00376F6E">
            <w:pPr>
              <w:jc w:val="center"/>
              <w:textAlignment w:val="baseline"/>
              <w:rPr>
                <w:rFonts w:eastAsia="Calibri"/>
                <w:sz w:val="24"/>
                <w:szCs w:val="24"/>
              </w:rPr>
            </w:pPr>
            <w:r>
              <w:rPr>
                <w:sz w:val="22"/>
                <w:szCs w:val="22"/>
              </w:rPr>
              <w:t xml:space="preserve">Краткое содержание </w:t>
            </w:r>
          </w:p>
          <w:p w:rsidR="00F4233F" w:rsidRDefault="00F4233F" w:rsidP="00376F6E">
            <w:pPr>
              <w:jc w:val="center"/>
              <w:textAlignment w:val="baseline"/>
            </w:pPr>
            <w:r>
              <w:rPr>
                <w:sz w:val="22"/>
                <w:szCs w:val="22"/>
              </w:rPr>
              <w:t xml:space="preserve">уведомления </w:t>
            </w:r>
          </w:p>
          <w:p w:rsidR="00F4233F" w:rsidRDefault="00F4233F" w:rsidP="00376F6E">
            <w:pPr>
              <w:jc w:val="center"/>
              <w:textAlignment w:val="baseline"/>
              <w:rPr>
                <w:rFonts w:eastAsia="Calibri"/>
                <w:color w:val="2D2D2D"/>
                <w:sz w:val="24"/>
                <w:szCs w:val="24"/>
              </w:rPr>
            </w:pPr>
            <w:r>
              <w:rPr>
                <w:sz w:val="22"/>
                <w:szCs w:val="22"/>
              </w:rPr>
              <w:t>(заявления, обращения)</w:t>
            </w:r>
          </w:p>
        </w:tc>
        <w:tc>
          <w:tcPr>
            <w:tcW w:w="3529"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F4233F" w:rsidRDefault="00F4233F" w:rsidP="00376F6E">
            <w:pPr>
              <w:jc w:val="center"/>
              <w:textAlignment w:val="baseline"/>
              <w:rPr>
                <w:rFonts w:eastAsia="Calibri"/>
                <w:color w:val="2D2D2D"/>
                <w:sz w:val="24"/>
                <w:szCs w:val="24"/>
              </w:rPr>
            </w:pPr>
            <w:r>
              <w:rPr>
                <w:color w:val="2D2D2D"/>
                <w:sz w:val="22"/>
                <w:szCs w:val="22"/>
              </w:rPr>
              <w:t>Сведения о лице, подавшем уведомление</w:t>
            </w:r>
          </w:p>
          <w:p w:rsidR="00F4233F" w:rsidRDefault="00F4233F" w:rsidP="00376F6E">
            <w:pPr>
              <w:jc w:val="center"/>
              <w:textAlignment w:val="baseline"/>
              <w:rPr>
                <w:rFonts w:eastAsia="Calibri"/>
                <w:color w:val="2D2D2D"/>
                <w:sz w:val="24"/>
                <w:szCs w:val="24"/>
              </w:rPr>
            </w:pPr>
            <w:r>
              <w:rPr>
                <w:color w:val="2D2D2D"/>
                <w:sz w:val="22"/>
                <w:szCs w:val="22"/>
              </w:rPr>
              <w:t>(ФИО, должность, номер телефона)</w:t>
            </w:r>
          </w:p>
        </w:tc>
        <w:tc>
          <w:tcPr>
            <w:tcW w:w="3402" w:type="dxa"/>
            <w:tcBorders>
              <w:top w:val="single" w:sz="6" w:space="0" w:color="000000"/>
              <w:left w:val="single" w:sz="6" w:space="0" w:color="000000"/>
              <w:bottom w:val="nil"/>
              <w:right w:val="single" w:sz="6" w:space="0" w:color="000000"/>
            </w:tcBorders>
            <w:vAlign w:val="center"/>
            <w:hideMark/>
          </w:tcPr>
          <w:p w:rsidR="00F4233F" w:rsidRDefault="00F4233F" w:rsidP="00376F6E">
            <w:pPr>
              <w:jc w:val="center"/>
              <w:textAlignment w:val="baseline"/>
              <w:rPr>
                <w:rFonts w:eastAsia="Calibri"/>
                <w:color w:val="2D2D2D"/>
                <w:sz w:val="24"/>
                <w:szCs w:val="24"/>
              </w:rPr>
            </w:pPr>
            <w:r>
              <w:rPr>
                <w:color w:val="2D2D2D"/>
                <w:sz w:val="22"/>
                <w:szCs w:val="22"/>
              </w:rPr>
              <w:t>Сведения о лице, принявшем уведомление</w:t>
            </w:r>
          </w:p>
          <w:p w:rsidR="00F4233F" w:rsidRDefault="00F4233F" w:rsidP="00376F6E">
            <w:pPr>
              <w:jc w:val="center"/>
              <w:textAlignment w:val="baseline"/>
              <w:rPr>
                <w:rFonts w:eastAsia="Calibri"/>
                <w:color w:val="2D2D2D"/>
                <w:sz w:val="24"/>
                <w:szCs w:val="24"/>
              </w:rPr>
            </w:pPr>
            <w:r>
              <w:rPr>
                <w:color w:val="2D2D2D"/>
                <w:sz w:val="22"/>
                <w:szCs w:val="22"/>
              </w:rPr>
              <w:t>(ФИО, должность, подпись)</w:t>
            </w:r>
          </w:p>
        </w:tc>
        <w:tc>
          <w:tcPr>
            <w:tcW w:w="1843"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F4233F" w:rsidRDefault="00F4233F" w:rsidP="00376F6E">
            <w:pPr>
              <w:jc w:val="center"/>
              <w:textAlignment w:val="baseline"/>
              <w:rPr>
                <w:rFonts w:eastAsia="Calibri"/>
                <w:color w:val="2D2D2D"/>
                <w:sz w:val="21"/>
                <w:szCs w:val="21"/>
              </w:rPr>
            </w:pPr>
            <w:r>
              <w:rPr>
                <w:color w:val="2D2D2D"/>
                <w:sz w:val="21"/>
                <w:szCs w:val="21"/>
              </w:rPr>
              <w:t>Отметка о получении копии уведомления (копию получил, подпись)</w:t>
            </w:r>
          </w:p>
        </w:tc>
      </w:tr>
      <w:tr w:rsidR="00F4233F" w:rsidTr="00376F6E">
        <w:trPr>
          <w:trHeight w:val="266"/>
        </w:trPr>
        <w:tc>
          <w:tcPr>
            <w:tcW w:w="1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3680" w:type="dxa"/>
            <w:tcBorders>
              <w:top w:val="single" w:sz="6" w:space="0" w:color="000000"/>
              <w:left w:val="single" w:sz="6" w:space="0" w:color="000000"/>
              <w:bottom w:val="single" w:sz="6" w:space="0" w:color="000000"/>
              <w:right w:val="single" w:sz="6" w:space="0" w:color="000000"/>
            </w:tcBorders>
            <w:vAlign w:val="center"/>
          </w:tcPr>
          <w:p w:rsidR="00F4233F" w:rsidRDefault="00F4233F" w:rsidP="00376F6E">
            <w:pPr>
              <w:spacing w:line="315" w:lineRule="atLeast"/>
              <w:jc w:val="center"/>
              <w:textAlignment w:val="baseline"/>
              <w:rPr>
                <w:rFonts w:eastAsia="Calibri"/>
                <w:sz w:val="24"/>
                <w:szCs w:val="24"/>
              </w:rPr>
            </w:pPr>
          </w:p>
        </w:tc>
        <w:tc>
          <w:tcPr>
            <w:tcW w:w="3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F4233F" w:rsidRDefault="00F4233F" w:rsidP="00376F6E">
            <w:pPr>
              <w:spacing w:line="315" w:lineRule="atLeast"/>
              <w:jc w:val="center"/>
              <w:textAlignment w:val="baseline"/>
              <w:rPr>
                <w:rFonts w:eastAsia="Calibri"/>
                <w:color w:val="2D2D2D"/>
                <w:sz w:val="21"/>
                <w:szCs w:val="21"/>
              </w:rPr>
            </w:pP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r>
      <w:tr w:rsidR="00F4233F" w:rsidTr="00376F6E">
        <w:trPr>
          <w:trHeight w:val="266"/>
        </w:trPr>
        <w:tc>
          <w:tcPr>
            <w:tcW w:w="1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3680" w:type="dxa"/>
            <w:tcBorders>
              <w:top w:val="single" w:sz="6" w:space="0" w:color="000000"/>
              <w:left w:val="single" w:sz="6" w:space="0" w:color="000000"/>
              <w:bottom w:val="single" w:sz="6" w:space="0" w:color="000000"/>
              <w:right w:val="single" w:sz="6" w:space="0" w:color="000000"/>
            </w:tcBorders>
            <w:vAlign w:val="center"/>
          </w:tcPr>
          <w:p w:rsidR="00F4233F" w:rsidRDefault="00F4233F" w:rsidP="00376F6E">
            <w:pPr>
              <w:spacing w:line="315" w:lineRule="atLeast"/>
              <w:jc w:val="center"/>
              <w:textAlignment w:val="baseline"/>
              <w:rPr>
                <w:rFonts w:eastAsia="Calibri"/>
                <w:sz w:val="24"/>
                <w:szCs w:val="24"/>
              </w:rPr>
            </w:pPr>
          </w:p>
        </w:tc>
        <w:tc>
          <w:tcPr>
            <w:tcW w:w="3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F4233F" w:rsidRDefault="00F4233F" w:rsidP="00376F6E">
            <w:pPr>
              <w:spacing w:line="315" w:lineRule="atLeast"/>
              <w:jc w:val="center"/>
              <w:textAlignment w:val="baseline"/>
              <w:rPr>
                <w:rFonts w:eastAsia="Calibri"/>
                <w:color w:val="2D2D2D"/>
                <w:sz w:val="21"/>
                <w:szCs w:val="21"/>
              </w:rPr>
            </w:pP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r>
      <w:tr w:rsidR="00F4233F" w:rsidTr="00376F6E">
        <w:trPr>
          <w:trHeight w:val="266"/>
        </w:trPr>
        <w:tc>
          <w:tcPr>
            <w:tcW w:w="1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3680" w:type="dxa"/>
            <w:tcBorders>
              <w:top w:val="single" w:sz="6" w:space="0" w:color="000000"/>
              <w:left w:val="single" w:sz="6" w:space="0" w:color="000000"/>
              <w:bottom w:val="single" w:sz="6" w:space="0" w:color="000000"/>
              <w:right w:val="single" w:sz="6" w:space="0" w:color="000000"/>
            </w:tcBorders>
            <w:vAlign w:val="center"/>
          </w:tcPr>
          <w:p w:rsidR="00F4233F" w:rsidRDefault="00F4233F" w:rsidP="00376F6E">
            <w:pPr>
              <w:spacing w:line="315" w:lineRule="atLeast"/>
              <w:jc w:val="center"/>
              <w:textAlignment w:val="baseline"/>
              <w:rPr>
                <w:rFonts w:eastAsia="Calibri"/>
                <w:sz w:val="24"/>
                <w:szCs w:val="24"/>
              </w:rPr>
            </w:pPr>
          </w:p>
        </w:tc>
        <w:tc>
          <w:tcPr>
            <w:tcW w:w="3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F4233F" w:rsidRDefault="00F4233F" w:rsidP="00376F6E">
            <w:pPr>
              <w:spacing w:line="315" w:lineRule="atLeast"/>
              <w:jc w:val="center"/>
              <w:textAlignment w:val="baseline"/>
              <w:rPr>
                <w:rFonts w:eastAsia="Calibri"/>
                <w:color w:val="2D2D2D"/>
                <w:sz w:val="21"/>
                <w:szCs w:val="21"/>
              </w:rPr>
            </w:pP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F4233F" w:rsidRDefault="00F4233F" w:rsidP="00376F6E">
            <w:pPr>
              <w:spacing w:line="315" w:lineRule="atLeast"/>
              <w:jc w:val="center"/>
              <w:textAlignment w:val="baseline"/>
              <w:rPr>
                <w:rFonts w:eastAsia="Calibri"/>
                <w:color w:val="2D2D2D"/>
                <w:sz w:val="21"/>
                <w:szCs w:val="21"/>
              </w:rPr>
            </w:pPr>
          </w:p>
        </w:tc>
      </w:tr>
    </w:tbl>
    <w:p w:rsidR="00F4233F" w:rsidRDefault="00F4233F" w:rsidP="00F4233F">
      <w:pPr>
        <w:pStyle w:val="ConsPlusNormal"/>
        <w:jc w:val="both"/>
        <w:rPr>
          <w:rFonts w:eastAsia="Calibri"/>
        </w:rPr>
      </w:pPr>
    </w:p>
    <w:p w:rsidR="00F4233F" w:rsidRDefault="00F4233F" w:rsidP="00F4233F">
      <w:pPr>
        <w:pStyle w:val="ConsPlusNormal"/>
        <w:pBdr>
          <w:top w:val="single" w:sz="6" w:space="0" w:color="auto"/>
        </w:pBdr>
        <w:spacing w:before="100" w:after="100"/>
        <w:jc w:val="both"/>
        <w:rPr>
          <w:sz w:val="2"/>
          <w:szCs w:val="2"/>
        </w:rPr>
      </w:pPr>
    </w:p>
    <w:p w:rsidR="00F4233F" w:rsidRDefault="00F4233F" w:rsidP="00F4233F">
      <w:pPr>
        <w:rPr>
          <w:sz w:val="24"/>
          <w:szCs w:val="24"/>
        </w:rPr>
      </w:pPr>
    </w:p>
    <w:p w:rsidR="00F4233F" w:rsidRDefault="00F4233F" w:rsidP="00F4233F">
      <w:pPr>
        <w:rPr>
          <w:sz w:val="28"/>
          <w:szCs w:val="28"/>
        </w:rPr>
        <w:sectPr w:rsidR="00F4233F">
          <w:pgSz w:w="16840" w:h="11907" w:orient="landscape"/>
          <w:pgMar w:top="851" w:right="851" w:bottom="851" w:left="1134" w:header="0" w:footer="0" w:gutter="0"/>
          <w:cols w:space="720"/>
        </w:sectPr>
      </w:pPr>
    </w:p>
    <w:p w:rsidR="00F4233F" w:rsidRPr="00F850DB" w:rsidRDefault="00F4233F" w:rsidP="00F4233F">
      <w:pPr>
        <w:pStyle w:val="ConsPlusNormal"/>
        <w:ind w:left="5103"/>
        <w:rPr>
          <w:rFonts w:ascii="Times New Roman" w:hAnsi="Times New Roman" w:cs="Times New Roman"/>
          <w:sz w:val="24"/>
          <w:szCs w:val="24"/>
        </w:rPr>
      </w:pPr>
      <w:r w:rsidRPr="00F850DB">
        <w:rPr>
          <w:rFonts w:ascii="Times New Roman" w:hAnsi="Times New Roman" w:cs="Times New Roman"/>
          <w:sz w:val="24"/>
          <w:szCs w:val="24"/>
        </w:rPr>
        <w:lastRenderedPageBreak/>
        <w:t>Приложение № 2</w:t>
      </w:r>
    </w:p>
    <w:p w:rsidR="00F4233F" w:rsidRPr="00F850DB" w:rsidRDefault="00F4233F" w:rsidP="00F4233F">
      <w:pPr>
        <w:pStyle w:val="ConsPlusNormal"/>
        <w:ind w:left="5103"/>
        <w:rPr>
          <w:rFonts w:ascii="Times New Roman" w:hAnsi="Times New Roman" w:cs="Times New Roman"/>
          <w:sz w:val="24"/>
          <w:szCs w:val="24"/>
        </w:rPr>
      </w:pPr>
    </w:p>
    <w:p w:rsidR="00F4233F" w:rsidRPr="00F850DB" w:rsidRDefault="00F4233F" w:rsidP="00F4233F">
      <w:pPr>
        <w:pStyle w:val="ConsPlusNormal"/>
        <w:ind w:left="5103"/>
        <w:rPr>
          <w:rFonts w:ascii="Times New Roman" w:hAnsi="Times New Roman" w:cs="Times New Roman"/>
          <w:sz w:val="24"/>
          <w:szCs w:val="24"/>
        </w:rPr>
      </w:pPr>
      <w:r w:rsidRPr="00F850DB">
        <w:rPr>
          <w:rFonts w:ascii="Times New Roman" w:hAnsi="Times New Roman" w:cs="Times New Roman"/>
          <w:sz w:val="24"/>
          <w:szCs w:val="24"/>
        </w:rPr>
        <w:t>УТВЕРЖДЕН</w:t>
      </w:r>
    </w:p>
    <w:p w:rsidR="00F4233F" w:rsidRPr="00F850DB" w:rsidRDefault="00F4233F" w:rsidP="00087BDF">
      <w:pPr>
        <w:pStyle w:val="ConsPlusNormal"/>
        <w:ind w:left="5103" w:firstLine="0"/>
        <w:rPr>
          <w:rFonts w:ascii="Times New Roman" w:hAnsi="Times New Roman" w:cs="Times New Roman"/>
          <w:sz w:val="24"/>
          <w:szCs w:val="24"/>
        </w:rPr>
      </w:pPr>
      <w:r w:rsidRPr="00F850DB">
        <w:rPr>
          <w:rFonts w:ascii="Times New Roman" w:hAnsi="Times New Roman" w:cs="Times New Roman"/>
          <w:sz w:val="24"/>
          <w:szCs w:val="24"/>
        </w:rPr>
        <w:t xml:space="preserve">решением Совета сельского поселения </w:t>
      </w:r>
      <w:proofErr w:type="spellStart"/>
      <w:r w:rsidR="00087BDF">
        <w:rPr>
          <w:rFonts w:ascii="Times New Roman" w:hAnsi="Times New Roman" w:cs="Times New Roman"/>
          <w:sz w:val="24"/>
          <w:szCs w:val="24"/>
        </w:rPr>
        <w:t>Мрак</w:t>
      </w:r>
      <w:r>
        <w:rPr>
          <w:rFonts w:ascii="Times New Roman" w:hAnsi="Times New Roman" w:cs="Times New Roman"/>
          <w:sz w:val="24"/>
          <w:szCs w:val="24"/>
        </w:rPr>
        <w:t>овский</w:t>
      </w:r>
      <w:proofErr w:type="spellEnd"/>
      <w:r>
        <w:rPr>
          <w:rFonts w:ascii="Times New Roman" w:hAnsi="Times New Roman" w:cs="Times New Roman"/>
          <w:sz w:val="24"/>
          <w:szCs w:val="24"/>
        </w:rPr>
        <w:t xml:space="preserve"> </w:t>
      </w:r>
      <w:r w:rsidRPr="00F850DB">
        <w:rPr>
          <w:rFonts w:ascii="Times New Roman" w:hAnsi="Times New Roman" w:cs="Times New Roman"/>
          <w:sz w:val="24"/>
          <w:szCs w:val="24"/>
        </w:rPr>
        <w:t xml:space="preserve">сельсовет муниципального района </w:t>
      </w:r>
      <w:proofErr w:type="spellStart"/>
      <w:r w:rsidRPr="00F850DB">
        <w:rPr>
          <w:rFonts w:ascii="Times New Roman" w:hAnsi="Times New Roman" w:cs="Times New Roman"/>
          <w:sz w:val="24"/>
          <w:szCs w:val="24"/>
        </w:rPr>
        <w:t>Гафурийский</w:t>
      </w:r>
      <w:proofErr w:type="spellEnd"/>
      <w:r w:rsidRPr="00F850DB">
        <w:rPr>
          <w:rFonts w:ascii="Times New Roman" w:hAnsi="Times New Roman" w:cs="Times New Roman"/>
          <w:sz w:val="24"/>
          <w:szCs w:val="24"/>
        </w:rPr>
        <w:t xml:space="preserve"> район  Республики Башкортостан</w:t>
      </w:r>
    </w:p>
    <w:p w:rsidR="00F4233F" w:rsidRPr="00F850DB" w:rsidRDefault="00087BDF" w:rsidP="00F4233F">
      <w:pPr>
        <w:pStyle w:val="ConsPlusNormal"/>
        <w:ind w:left="5103"/>
        <w:rPr>
          <w:rFonts w:ascii="Times New Roman" w:hAnsi="Times New Roman" w:cs="Times New Roman"/>
          <w:sz w:val="24"/>
          <w:szCs w:val="24"/>
        </w:rPr>
      </w:pPr>
      <w:r>
        <w:rPr>
          <w:rFonts w:ascii="Times New Roman" w:hAnsi="Times New Roman" w:cs="Times New Roman"/>
          <w:sz w:val="24"/>
          <w:szCs w:val="24"/>
        </w:rPr>
        <w:t>от 27</w:t>
      </w:r>
      <w:r w:rsidR="00F4233F" w:rsidRPr="00F850DB">
        <w:rPr>
          <w:rFonts w:ascii="Times New Roman" w:hAnsi="Times New Roman" w:cs="Times New Roman"/>
          <w:sz w:val="24"/>
          <w:szCs w:val="24"/>
        </w:rPr>
        <w:t>.04.2026 г.</w:t>
      </w:r>
      <w:r w:rsidR="00F4233F" w:rsidRPr="00F850DB">
        <w:rPr>
          <w:rFonts w:ascii="Times New Roman" w:eastAsia="Calibri" w:hAnsi="Times New Roman" w:cs="Times New Roman"/>
          <w:sz w:val="24"/>
          <w:szCs w:val="24"/>
          <w:lang w:eastAsia="en-US"/>
        </w:rPr>
        <w:t xml:space="preserve"> </w:t>
      </w:r>
      <w:r w:rsidR="00F4233F" w:rsidRPr="00F850DB">
        <w:rPr>
          <w:rFonts w:ascii="Times New Roman" w:hAnsi="Times New Roman" w:cs="Times New Roman"/>
          <w:sz w:val="24"/>
          <w:szCs w:val="24"/>
        </w:rPr>
        <w:t>№ 29/</w:t>
      </w:r>
      <w:r>
        <w:rPr>
          <w:rFonts w:ascii="Times New Roman" w:hAnsi="Times New Roman" w:cs="Times New Roman"/>
          <w:sz w:val="24"/>
          <w:szCs w:val="24"/>
        </w:rPr>
        <w:t>5</w:t>
      </w:r>
      <w:r w:rsidR="00F4233F">
        <w:rPr>
          <w:rFonts w:ascii="Times New Roman" w:hAnsi="Times New Roman" w:cs="Times New Roman"/>
          <w:sz w:val="24"/>
          <w:szCs w:val="24"/>
        </w:rPr>
        <w:t>2</w:t>
      </w:r>
      <w:r>
        <w:rPr>
          <w:rFonts w:ascii="Times New Roman" w:hAnsi="Times New Roman" w:cs="Times New Roman"/>
          <w:sz w:val="24"/>
          <w:szCs w:val="24"/>
        </w:rPr>
        <w:t>-101</w:t>
      </w:r>
    </w:p>
    <w:p w:rsidR="00F4233F" w:rsidRDefault="00F4233F" w:rsidP="00F4233F">
      <w:pPr>
        <w:pStyle w:val="ConsPlusNormal"/>
        <w:jc w:val="right"/>
        <w:rPr>
          <w:rFonts w:ascii="Times New Roman" w:hAnsi="Times New Roman" w:cs="Times New Roman"/>
          <w:sz w:val="28"/>
          <w:szCs w:val="28"/>
        </w:rPr>
      </w:pPr>
    </w:p>
    <w:p w:rsidR="00F4233F" w:rsidRDefault="00F4233F" w:rsidP="00F4233F">
      <w:pPr>
        <w:pStyle w:val="ConsPlusNormal"/>
        <w:jc w:val="center"/>
        <w:rPr>
          <w:rFonts w:ascii="Times New Roman" w:hAnsi="Times New Roman" w:cs="Times New Roman"/>
          <w:sz w:val="28"/>
          <w:szCs w:val="28"/>
        </w:rPr>
      </w:pPr>
    </w:p>
    <w:p w:rsidR="00F4233F" w:rsidRDefault="00F4233F" w:rsidP="00F4233F">
      <w:pPr>
        <w:pStyle w:val="ConsPlusNormal"/>
        <w:ind w:left="5103"/>
        <w:jc w:val="right"/>
      </w:pPr>
    </w:p>
    <w:p w:rsidR="00F4233F" w:rsidRDefault="00F4233F" w:rsidP="00F4233F">
      <w:pPr>
        <w:pStyle w:val="ConsPlusNormal"/>
        <w:ind w:left="5103"/>
        <w:jc w:val="right"/>
      </w:pPr>
    </w:p>
    <w:p w:rsidR="00F4233F" w:rsidRDefault="00F4233F" w:rsidP="00F4233F"/>
    <w:p w:rsidR="00F4233F" w:rsidRDefault="00F4233F" w:rsidP="00F4233F">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F4233F" w:rsidRDefault="00F4233F" w:rsidP="00F4233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уведомления лицами, замещающими муниципальные должности в органах местного самоуправления  сельского поселения </w:t>
      </w:r>
      <w:proofErr w:type="spellStart"/>
      <w:r w:rsidR="00087BDF">
        <w:rPr>
          <w:rFonts w:ascii="Times New Roman" w:hAnsi="Times New Roman" w:cs="Times New Roman"/>
          <w:sz w:val="28"/>
          <w:szCs w:val="28"/>
        </w:rPr>
        <w:t>Мра</w:t>
      </w:r>
      <w:r>
        <w:rPr>
          <w:rFonts w:ascii="Times New Roman" w:hAnsi="Times New Roman" w:cs="Times New Roman"/>
          <w:sz w:val="28"/>
          <w:szCs w:val="28"/>
        </w:rPr>
        <w:t>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sidRPr="00DA7E34">
        <w:rPr>
          <w:rFonts w:ascii="Times New Roman" w:hAnsi="Times New Roman" w:cs="Times New Roman"/>
          <w:sz w:val="28"/>
          <w:szCs w:val="28"/>
        </w:rPr>
        <w:t xml:space="preserve"> </w:t>
      </w:r>
      <w:r>
        <w:rPr>
          <w:rFonts w:ascii="Times New Roman" w:hAnsi="Times New Roman" w:cs="Times New Roman"/>
          <w:sz w:val="28"/>
          <w:szCs w:val="28"/>
        </w:rPr>
        <w:t xml:space="preserve">район Республики Башкортостан,  о фактах обращения в целях склонения </w:t>
      </w:r>
    </w:p>
    <w:p w:rsidR="00F4233F" w:rsidRDefault="00F4233F" w:rsidP="00F4233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к совершению коррупционных правонарушений</w:t>
      </w:r>
    </w:p>
    <w:p w:rsidR="00F4233F" w:rsidRDefault="00F4233F" w:rsidP="00F4233F">
      <w:pPr>
        <w:pStyle w:val="ConsPlusNormal"/>
        <w:jc w:val="center"/>
        <w:rPr>
          <w:rFonts w:ascii="Times New Roman" w:hAnsi="Times New Roman" w:cs="Times New Roman"/>
          <w:sz w:val="28"/>
          <w:szCs w:val="28"/>
        </w:rPr>
      </w:pPr>
    </w:p>
    <w:p w:rsidR="00F4233F" w:rsidRDefault="00F4233F" w:rsidP="00F4233F">
      <w:pPr>
        <w:pStyle w:val="ConsPlusNormal"/>
        <w:ind w:firstLine="794"/>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Настоящий Порядок разработан в целях реализации положений части 5 статьи 9 Федерального закона от 25 декабря 2008 г. № 273-ФЗ «О противодействии коррупции» и устанавливает процедуру уведомления Совета сельского поселения </w:t>
      </w:r>
      <w:proofErr w:type="spellStart"/>
      <w:r w:rsidR="00087BDF">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 (далее – Совет сельского поселения) о фактах обращения какого-либо лица (лиц) в целях склонения</w:t>
      </w:r>
      <w:r>
        <w:rPr>
          <w:rFonts w:ascii="Times New Roman" w:hAnsi="Times New Roman" w:cs="Times New Roman"/>
          <w:b/>
          <w:sz w:val="28"/>
          <w:szCs w:val="28"/>
        </w:rPr>
        <w:t xml:space="preserve"> </w:t>
      </w:r>
      <w:r>
        <w:rPr>
          <w:rFonts w:ascii="Times New Roman" w:hAnsi="Times New Roman" w:cs="Times New Roman"/>
          <w:sz w:val="28"/>
          <w:szCs w:val="28"/>
        </w:rPr>
        <w:t>лиц, замещающими муниципальные должности в органах местного самоуправления  сельского поселения</w:t>
      </w:r>
      <w:proofErr w:type="gramEnd"/>
      <w:r>
        <w:rPr>
          <w:rFonts w:ascii="Times New Roman" w:hAnsi="Times New Roman" w:cs="Times New Roman"/>
          <w:sz w:val="28"/>
          <w:szCs w:val="28"/>
        </w:rPr>
        <w:t xml:space="preserve"> </w:t>
      </w:r>
      <w:proofErr w:type="spellStart"/>
      <w:r w:rsidR="00087BDF">
        <w:rPr>
          <w:rFonts w:ascii="Times New Roman" w:hAnsi="Times New Roman" w:cs="Times New Roman"/>
          <w:sz w:val="28"/>
          <w:szCs w:val="28"/>
        </w:rPr>
        <w:t>Мра</w:t>
      </w:r>
      <w:r>
        <w:rPr>
          <w:rFonts w:ascii="Times New Roman" w:hAnsi="Times New Roman" w:cs="Times New Roman"/>
          <w:sz w:val="28"/>
          <w:szCs w:val="28"/>
        </w:rPr>
        <w:t>ковский</w:t>
      </w:r>
      <w:proofErr w:type="spellEnd"/>
      <w:r>
        <w:rPr>
          <w:rFonts w:ascii="Times New Roman" w:hAnsi="Times New Roman" w:cs="Times New Roman"/>
          <w:sz w:val="28"/>
          <w:szCs w:val="28"/>
        </w:rPr>
        <w:t xml:space="preserve"> </w:t>
      </w:r>
      <w:r w:rsidRPr="00DA7E34">
        <w:rPr>
          <w:rFonts w:ascii="Times New Roman" w:hAnsi="Times New Roman" w:cs="Times New Roman"/>
          <w:sz w:val="28"/>
          <w:szCs w:val="28"/>
        </w:rPr>
        <w:t xml:space="preserve">сельсовет муниципального района </w:t>
      </w:r>
      <w:proofErr w:type="spellStart"/>
      <w:r w:rsidRPr="00DA7E34">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 (далее – лица, замещающие муниципальные должности), к совершению коррупционных правонарушений, а также определяет перечень сведений, содержащихся в уведомлениях, вопросы организации проверки этих сведений и порядка регистрации.</w:t>
      </w:r>
    </w:p>
    <w:p w:rsidR="00F4233F" w:rsidRDefault="00F4233F" w:rsidP="00F4233F">
      <w:pPr>
        <w:widowControl w:val="0"/>
        <w:autoSpaceDE w:val="0"/>
        <w:autoSpaceDN w:val="0"/>
        <w:adjustRightInd w:val="0"/>
        <w:ind w:firstLine="794"/>
        <w:jc w:val="both"/>
        <w:rPr>
          <w:sz w:val="28"/>
          <w:szCs w:val="28"/>
        </w:rPr>
      </w:pPr>
      <w:r>
        <w:rPr>
          <w:sz w:val="28"/>
          <w:szCs w:val="28"/>
        </w:rPr>
        <w:t xml:space="preserve">1. </w:t>
      </w:r>
      <w:proofErr w:type="gramStart"/>
      <w:r>
        <w:rPr>
          <w:sz w:val="28"/>
          <w:szCs w:val="28"/>
        </w:rPr>
        <w:t>Уведомление Совета сельского поселения о фактах обращения в целях склонения лица, замещающего муниципальную должность, к совершению коррупционных правонарушений (далее – уведомление) осуществляется письменно по форме согласно приложению № 1 к настоящему Порядку путем передачи его в Комиссию</w:t>
      </w:r>
      <w:r>
        <w:rPr>
          <w:sz w:val="28"/>
          <w:szCs w:val="30"/>
        </w:rPr>
        <w:t xml:space="preserve"> по контролю за достоверностью сведений о доходах, расходах, об имуществе и обязательствах имущественного характера, представляемых депутатами Совета </w:t>
      </w:r>
      <w:r>
        <w:rPr>
          <w:sz w:val="28"/>
          <w:szCs w:val="28"/>
        </w:rPr>
        <w:t xml:space="preserve">сельского поселения </w:t>
      </w:r>
      <w:proofErr w:type="spellStart"/>
      <w:r w:rsidR="00087BDF">
        <w:rPr>
          <w:sz w:val="28"/>
          <w:szCs w:val="28"/>
        </w:rPr>
        <w:t>Мраковский</w:t>
      </w:r>
      <w:proofErr w:type="spellEnd"/>
      <w:r>
        <w:rPr>
          <w:sz w:val="28"/>
          <w:szCs w:val="28"/>
        </w:rPr>
        <w:t xml:space="preserve"> </w:t>
      </w:r>
      <w:r w:rsidRPr="00DA7E34">
        <w:rPr>
          <w:sz w:val="28"/>
          <w:szCs w:val="28"/>
        </w:rPr>
        <w:t xml:space="preserve">сельсовет муниципального района </w:t>
      </w:r>
      <w:proofErr w:type="spellStart"/>
      <w:r w:rsidRPr="00DA7E34">
        <w:rPr>
          <w:sz w:val="28"/>
          <w:szCs w:val="28"/>
        </w:rPr>
        <w:t>Гафурийский</w:t>
      </w:r>
      <w:proofErr w:type="spellEnd"/>
      <w:r>
        <w:rPr>
          <w:sz w:val="28"/>
          <w:szCs w:val="28"/>
        </w:rPr>
        <w:t xml:space="preserve"> район</w:t>
      </w:r>
      <w:proofErr w:type="gramEnd"/>
      <w:r>
        <w:rPr>
          <w:sz w:val="28"/>
          <w:szCs w:val="28"/>
        </w:rPr>
        <w:t xml:space="preserve"> Республики Башкортостан</w:t>
      </w:r>
      <w:r>
        <w:rPr>
          <w:sz w:val="28"/>
          <w:szCs w:val="30"/>
        </w:rPr>
        <w:t>, а также по урегулированию конфликта интересов</w:t>
      </w:r>
      <w:r>
        <w:rPr>
          <w:sz w:val="28"/>
          <w:szCs w:val="28"/>
        </w:rPr>
        <w:t xml:space="preserve"> </w:t>
      </w:r>
      <w:r>
        <w:rPr>
          <w:b/>
        </w:rPr>
        <w:t>(</w:t>
      </w:r>
      <w:r>
        <w:rPr>
          <w:sz w:val="28"/>
          <w:szCs w:val="28"/>
        </w:rPr>
        <w:t>далее –  Комиссия)</w:t>
      </w:r>
      <w:r>
        <w:rPr>
          <w:color w:val="000000"/>
          <w:sz w:val="28"/>
          <w:szCs w:val="28"/>
        </w:rPr>
        <w:t xml:space="preserve">  или направления такого уведомления по почте.</w:t>
      </w:r>
    </w:p>
    <w:p w:rsidR="00F4233F" w:rsidRDefault="00F4233F" w:rsidP="00F4233F">
      <w:pPr>
        <w:widowControl w:val="0"/>
        <w:autoSpaceDE w:val="0"/>
        <w:autoSpaceDN w:val="0"/>
        <w:adjustRightInd w:val="0"/>
        <w:ind w:firstLine="794"/>
        <w:jc w:val="both"/>
        <w:rPr>
          <w:sz w:val="28"/>
          <w:szCs w:val="28"/>
        </w:rPr>
      </w:pPr>
      <w:r>
        <w:rPr>
          <w:sz w:val="28"/>
          <w:szCs w:val="28"/>
        </w:rPr>
        <w:t>2. Лицо, замещающее муниципальную должность, обязан незамедлительно уведомить Комиссию обо всех случаях обращения к нему каких-либо лиц в целях склонения его к совершению коррупционных правонарушений.</w:t>
      </w:r>
    </w:p>
    <w:p w:rsidR="00F4233F" w:rsidRDefault="00F4233F" w:rsidP="00F4233F">
      <w:pPr>
        <w:widowControl w:val="0"/>
        <w:autoSpaceDE w:val="0"/>
        <w:autoSpaceDN w:val="0"/>
        <w:adjustRightInd w:val="0"/>
        <w:ind w:firstLine="794"/>
        <w:jc w:val="both"/>
        <w:rPr>
          <w:sz w:val="28"/>
          <w:szCs w:val="28"/>
        </w:rPr>
      </w:pPr>
      <w:r>
        <w:rPr>
          <w:sz w:val="28"/>
          <w:szCs w:val="28"/>
        </w:rPr>
        <w:t>3. Перечень сведений, подлежащих отражению в уведомлении, должен содержать:</w:t>
      </w:r>
    </w:p>
    <w:p w:rsidR="00F4233F" w:rsidRDefault="00F4233F" w:rsidP="00F4233F">
      <w:pPr>
        <w:widowControl w:val="0"/>
        <w:autoSpaceDE w:val="0"/>
        <w:autoSpaceDN w:val="0"/>
        <w:adjustRightInd w:val="0"/>
        <w:ind w:firstLine="794"/>
        <w:jc w:val="both"/>
        <w:rPr>
          <w:sz w:val="28"/>
          <w:szCs w:val="28"/>
        </w:rPr>
      </w:pPr>
      <w:r>
        <w:rPr>
          <w:sz w:val="28"/>
          <w:szCs w:val="28"/>
        </w:rPr>
        <w:t xml:space="preserve">- фамилию, имя, отчество, должность, место жительства и телефон лица, </w:t>
      </w:r>
      <w:r>
        <w:rPr>
          <w:sz w:val="28"/>
          <w:szCs w:val="28"/>
        </w:rPr>
        <w:lastRenderedPageBreak/>
        <w:t>направившего уведомление;</w:t>
      </w:r>
    </w:p>
    <w:p w:rsidR="00F4233F" w:rsidRDefault="00F4233F" w:rsidP="00F4233F">
      <w:pPr>
        <w:widowControl w:val="0"/>
        <w:autoSpaceDE w:val="0"/>
        <w:autoSpaceDN w:val="0"/>
        <w:adjustRightInd w:val="0"/>
        <w:ind w:firstLine="794"/>
        <w:jc w:val="both"/>
        <w:rPr>
          <w:sz w:val="28"/>
          <w:szCs w:val="28"/>
        </w:rPr>
      </w:pPr>
      <w:r>
        <w:rPr>
          <w:sz w:val="28"/>
          <w:szCs w:val="28"/>
        </w:rPr>
        <w:t xml:space="preserve">- описание обстоятельств, при которых стало известно о случаях обращения к лицу, направившему уведомление,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F4233F" w:rsidRDefault="00F4233F" w:rsidP="00F4233F">
      <w:pPr>
        <w:widowControl w:val="0"/>
        <w:autoSpaceDE w:val="0"/>
        <w:autoSpaceDN w:val="0"/>
        <w:adjustRightInd w:val="0"/>
        <w:ind w:firstLine="794"/>
        <w:jc w:val="both"/>
        <w:rPr>
          <w:sz w:val="28"/>
          <w:szCs w:val="28"/>
        </w:rPr>
      </w:pPr>
      <w:r>
        <w:rPr>
          <w:sz w:val="28"/>
          <w:szCs w:val="28"/>
        </w:rPr>
        <w:t>- подробные сведения о коррупционных правонарушениях, которые должно было бы совершить лицо, замещающее муниципальную должность, по просьбе обратившихся лиц;</w:t>
      </w:r>
    </w:p>
    <w:p w:rsidR="00F4233F" w:rsidRDefault="00F4233F" w:rsidP="00F4233F">
      <w:pPr>
        <w:widowControl w:val="0"/>
        <w:autoSpaceDE w:val="0"/>
        <w:autoSpaceDN w:val="0"/>
        <w:adjustRightInd w:val="0"/>
        <w:ind w:firstLine="794"/>
        <w:jc w:val="both"/>
        <w:rPr>
          <w:sz w:val="28"/>
          <w:szCs w:val="28"/>
        </w:rPr>
      </w:pPr>
      <w:r>
        <w:rPr>
          <w:sz w:val="28"/>
          <w:szCs w:val="28"/>
        </w:rPr>
        <w:t>- все известные сведения о физическом (юридическом) лице, склоняющем к коррупционному правонарушению;</w:t>
      </w:r>
    </w:p>
    <w:p w:rsidR="00F4233F" w:rsidRDefault="00F4233F" w:rsidP="00F4233F">
      <w:pPr>
        <w:widowControl w:val="0"/>
        <w:autoSpaceDE w:val="0"/>
        <w:autoSpaceDN w:val="0"/>
        <w:adjustRightInd w:val="0"/>
        <w:ind w:firstLine="794"/>
        <w:jc w:val="both"/>
        <w:rPr>
          <w:sz w:val="28"/>
          <w:szCs w:val="28"/>
        </w:rPr>
      </w:pPr>
      <w:r>
        <w:rPr>
          <w:sz w:val="28"/>
          <w:szCs w:val="28"/>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F4233F" w:rsidRDefault="00F4233F" w:rsidP="00F4233F">
      <w:pPr>
        <w:widowControl w:val="0"/>
        <w:autoSpaceDE w:val="0"/>
        <w:autoSpaceDN w:val="0"/>
        <w:adjustRightInd w:val="0"/>
        <w:ind w:firstLine="794"/>
        <w:jc w:val="both"/>
        <w:rPr>
          <w:sz w:val="28"/>
          <w:szCs w:val="28"/>
        </w:rPr>
      </w:pPr>
      <w:r>
        <w:rPr>
          <w:sz w:val="28"/>
          <w:szCs w:val="28"/>
        </w:rPr>
        <w:t xml:space="preserve">4. Уведомление в день его поступления регистрируется в журнале регистрации уведомлений о фактах обращения в целях склонения к совершению коррупционных правонарушений, который должен быть прошит и пронумерован, а также заверен оттиском печати Совета сельского поселения </w:t>
      </w:r>
      <w:proofErr w:type="spellStart"/>
      <w:r w:rsidR="00087BDF">
        <w:rPr>
          <w:sz w:val="28"/>
          <w:szCs w:val="28"/>
        </w:rPr>
        <w:t>Мраковский</w:t>
      </w:r>
      <w:proofErr w:type="spellEnd"/>
      <w:r>
        <w:rPr>
          <w:sz w:val="28"/>
          <w:szCs w:val="28"/>
        </w:rPr>
        <w:t xml:space="preserve"> </w:t>
      </w:r>
      <w:r w:rsidRPr="00DA7E34">
        <w:rPr>
          <w:sz w:val="28"/>
          <w:szCs w:val="28"/>
        </w:rPr>
        <w:t xml:space="preserve">сельсовет муниципального района </w:t>
      </w:r>
      <w:proofErr w:type="spellStart"/>
      <w:r w:rsidRPr="00DA7E34">
        <w:rPr>
          <w:sz w:val="28"/>
          <w:szCs w:val="28"/>
        </w:rPr>
        <w:t>Гафурийский</w:t>
      </w:r>
      <w:proofErr w:type="spellEnd"/>
      <w:r w:rsidRPr="00DA7E34">
        <w:rPr>
          <w:sz w:val="28"/>
          <w:szCs w:val="28"/>
        </w:rPr>
        <w:t xml:space="preserve"> </w:t>
      </w:r>
      <w:r>
        <w:rPr>
          <w:sz w:val="28"/>
          <w:szCs w:val="28"/>
        </w:rPr>
        <w:t xml:space="preserve"> район Республики Башкортостан согласно приложению № 2 к настоящему Порядку. Журнал хранится в месте, защищенном от несанкционированного доступа.</w:t>
      </w:r>
    </w:p>
    <w:p w:rsidR="00F4233F" w:rsidRDefault="00F4233F" w:rsidP="00F4233F">
      <w:pPr>
        <w:widowControl w:val="0"/>
        <w:autoSpaceDE w:val="0"/>
        <w:autoSpaceDN w:val="0"/>
        <w:adjustRightInd w:val="0"/>
        <w:ind w:firstLine="794"/>
        <w:jc w:val="both"/>
        <w:rPr>
          <w:sz w:val="28"/>
          <w:szCs w:val="28"/>
        </w:rPr>
      </w:pPr>
      <w:r>
        <w:rPr>
          <w:sz w:val="28"/>
          <w:szCs w:val="28"/>
        </w:rPr>
        <w:t>Ведение журнала возлагается на секретаря Комиссии</w:t>
      </w:r>
      <w:r>
        <w:rPr>
          <w:sz w:val="28"/>
          <w:szCs w:val="30"/>
        </w:rPr>
        <w:t xml:space="preserve"> по контролю за достоверностью сведений о доходах, расходах, об имуществе и обязательствах имущественного характера, представляемых депутатами Совета </w:t>
      </w:r>
      <w:r>
        <w:rPr>
          <w:sz w:val="28"/>
          <w:szCs w:val="28"/>
        </w:rPr>
        <w:t xml:space="preserve">сельского поселения </w:t>
      </w:r>
      <w:proofErr w:type="spellStart"/>
      <w:r w:rsidR="00087BDF">
        <w:rPr>
          <w:sz w:val="28"/>
          <w:szCs w:val="28"/>
        </w:rPr>
        <w:t>Мраковский</w:t>
      </w:r>
      <w:proofErr w:type="spellEnd"/>
      <w:r>
        <w:rPr>
          <w:sz w:val="28"/>
          <w:szCs w:val="28"/>
        </w:rPr>
        <w:t xml:space="preserve"> </w:t>
      </w:r>
      <w:r w:rsidRPr="00DA7E34">
        <w:rPr>
          <w:sz w:val="28"/>
          <w:szCs w:val="28"/>
        </w:rPr>
        <w:t xml:space="preserve">сельсовет муниципального района </w:t>
      </w:r>
      <w:proofErr w:type="spellStart"/>
      <w:r w:rsidRPr="00DA7E34">
        <w:rPr>
          <w:sz w:val="28"/>
          <w:szCs w:val="28"/>
        </w:rPr>
        <w:t>Гафурийский</w:t>
      </w:r>
      <w:proofErr w:type="spellEnd"/>
      <w:r w:rsidRPr="00DA7E34">
        <w:rPr>
          <w:sz w:val="28"/>
          <w:szCs w:val="28"/>
        </w:rPr>
        <w:t xml:space="preserve"> </w:t>
      </w:r>
      <w:r>
        <w:rPr>
          <w:sz w:val="28"/>
          <w:szCs w:val="28"/>
        </w:rPr>
        <w:t>район Республики Башкортостан</w:t>
      </w:r>
      <w:r>
        <w:rPr>
          <w:sz w:val="28"/>
          <w:szCs w:val="30"/>
        </w:rPr>
        <w:t>, а также по урегулированию конфликта интересов</w:t>
      </w:r>
      <w:r>
        <w:rPr>
          <w:sz w:val="28"/>
          <w:szCs w:val="28"/>
        </w:rPr>
        <w:t xml:space="preserve"> (дале</w:t>
      </w:r>
      <w:proofErr w:type="gramStart"/>
      <w:r>
        <w:rPr>
          <w:sz w:val="28"/>
          <w:szCs w:val="28"/>
        </w:rPr>
        <w:t>е-</w:t>
      </w:r>
      <w:proofErr w:type="gramEnd"/>
      <w:r>
        <w:rPr>
          <w:sz w:val="28"/>
          <w:szCs w:val="28"/>
        </w:rPr>
        <w:t xml:space="preserve"> секретарь комиссии).</w:t>
      </w:r>
    </w:p>
    <w:p w:rsidR="00F4233F" w:rsidRDefault="00F4233F" w:rsidP="00F4233F">
      <w:pPr>
        <w:widowControl w:val="0"/>
        <w:autoSpaceDE w:val="0"/>
        <w:autoSpaceDN w:val="0"/>
        <w:adjustRightInd w:val="0"/>
        <w:ind w:firstLine="794"/>
        <w:jc w:val="both"/>
        <w:rPr>
          <w:sz w:val="28"/>
          <w:szCs w:val="28"/>
        </w:rPr>
      </w:pPr>
      <w:r>
        <w:rPr>
          <w:sz w:val="28"/>
          <w:szCs w:val="28"/>
        </w:rPr>
        <w:t>5. Копия зарегистрированного в установленном порядке уведомления выдается лицу, направившему уведомление, на руки под роспись в журнале. На копии уведомления, подлежащей передаче лицу, направившему уведомление, указываются дата регистрации уведомления, время, фамилия, имя, отчество  лица, зарегистрировавшего данное уведомление.</w:t>
      </w:r>
    </w:p>
    <w:p w:rsidR="00F4233F" w:rsidRDefault="00F4233F" w:rsidP="00F4233F">
      <w:pPr>
        <w:widowControl w:val="0"/>
        <w:autoSpaceDE w:val="0"/>
        <w:autoSpaceDN w:val="0"/>
        <w:adjustRightInd w:val="0"/>
        <w:ind w:firstLine="794"/>
        <w:jc w:val="both"/>
        <w:rPr>
          <w:sz w:val="28"/>
          <w:szCs w:val="28"/>
        </w:rPr>
      </w:pPr>
      <w:r>
        <w:rPr>
          <w:sz w:val="28"/>
          <w:szCs w:val="28"/>
        </w:rPr>
        <w:t>В случае если уведомление поступило по почте, копия зарегистрированного уведомления направляется лицу, направившему уведомление, по почте заказным письмом.</w:t>
      </w:r>
    </w:p>
    <w:p w:rsidR="00F4233F" w:rsidRDefault="00F4233F" w:rsidP="00F4233F">
      <w:pPr>
        <w:widowControl w:val="0"/>
        <w:autoSpaceDE w:val="0"/>
        <w:autoSpaceDN w:val="0"/>
        <w:adjustRightInd w:val="0"/>
        <w:ind w:firstLine="794"/>
        <w:jc w:val="both"/>
        <w:rPr>
          <w:sz w:val="28"/>
          <w:szCs w:val="28"/>
        </w:rPr>
      </w:pPr>
      <w:r>
        <w:rPr>
          <w:sz w:val="28"/>
          <w:szCs w:val="28"/>
        </w:rPr>
        <w:t>Отказ в регистрации уведомления, а также невыдача копии уведомления не допускается.</w:t>
      </w:r>
    </w:p>
    <w:p w:rsidR="00F4233F" w:rsidRDefault="00F4233F" w:rsidP="00F4233F">
      <w:pPr>
        <w:widowControl w:val="0"/>
        <w:autoSpaceDE w:val="0"/>
        <w:autoSpaceDN w:val="0"/>
        <w:adjustRightInd w:val="0"/>
        <w:ind w:firstLine="794"/>
        <w:jc w:val="both"/>
        <w:rPr>
          <w:sz w:val="28"/>
          <w:szCs w:val="28"/>
        </w:rPr>
      </w:pPr>
      <w:r>
        <w:rPr>
          <w:sz w:val="28"/>
          <w:szCs w:val="28"/>
        </w:rPr>
        <w:t>6. Конфиденциальность полученных сведений обеспечивается Комиссией.</w:t>
      </w:r>
    </w:p>
    <w:p w:rsidR="00F4233F" w:rsidRDefault="00F4233F" w:rsidP="00F4233F">
      <w:pPr>
        <w:widowControl w:val="0"/>
        <w:autoSpaceDE w:val="0"/>
        <w:autoSpaceDN w:val="0"/>
        <w:adjustRightInd w:val="0"/>
        <w:ind w:firstLine="794"/>
        <w:jc w:val="both"/>
        <w:rPr>
          <w:sz w:val="28"/>
          <w:szCs w:val="28"/>
        </w:rPr>
      </w:pPr>
      <w:r>
        <w:rPr>
          <w:sz w:val="28"/>
          <w:szCs w:val="28"/>
        </w:rPr>
        <w:t xml:space="preserve">7. </w:t>
      </w:r>
      <w:proofErr w:type="gramStart"/>
      <w:r>
        <w:rPr>
          <w:sz w:val="28"/>
          <w:szCs w:val="28"/>
        </w:rPr>
        <w:t>Организация проверки сведений о случаях обращения к лицу, замещающему муниципальную должность,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каких-либо лиц в целях склонения к совершению коррупционных правонарушений осуществляется секретарем Комиссии по поручению председателя Комиссии путем направления уведомлений в правоохранительные органы, проведения бесед с лицом, подавшим</w:t>
      </w:r>
      <w:proofErr w:type="gramEnd"/>
      <w:r>
        <w:rPr>
          <w:sz w:val="28"/>
          <w:szCs w:val="28"/>
        </w:rPr>
        <w:t xml:space="preserve"> </w:t>
      </w:r>
      <w:proofErr w:type="gramStart"/>
      <w:r>
        <w:rPr>
          <w:sz w:val="28"/>
          <w:szCs w:val="28"/>
        </w:rPr>
        <w:t xml:space="preserve">уведомление, указанным в уведомлении, получения от него пояснений по сведениям, изложенным в </w:t>
      </w:r>
      <w:r>
        <w:rPr>
          <w:sz w:val="28"/>
          <w:szCs w:val="28"/>
        </w:rPr>
        <w:lastRenderedPageBreak/>
        <w:t>уведомлении.</w:t>
      </w:r>
      <w:proofErr w:type="gramEnd"/>
    </w:p>
    <w:p w:rsidR="00F4233F" w:rsidRDefault="00F4233F" w:rsidP="00F4233F">
      <w:pPr>
        <w:widowControl w:val="0"/>
        <w:autoSpaceDE w:val="0"/>
        <w:autoSpaceDN w:val="0"/>
        <w:adjustRightInd w:val="0"/>
        <w:ind w:firstLine="794"/>
        <w:jc w:val="both"/>
        <w:rPr>
          <w:sz w:val="28"/>
          <w:szCs w:val="28"/>
        </w:rPr>
      </w:pPr>
      <w:r>
        <w:rPr>
          <w:sz w:val="28"/>
          <w:szCs w:val="28"/>
        </w:rPr>
        <w:t xml:space="preserve">8. Уведомление направляется в правоохранительные органы не позднее 10 дней </w:t>
      </w:r>
      <w:proofErr w:type="gramStart"/>
      <w:r>
        <w:rPr>
          <w:sz w:val="28"/>
          <w:szCs w:val="28"/>
        </w:rPr>
        <w:t>с даты</w:t>
      </w:r>
      <w:proofErr w:type="gramEnd"/>
      <w:r>
        <w:rPr>
          <w:sz w:val="28"/>
          <w:szCs w:val="28"/>
        </w:rPr>
        <w:t xml:space="preserve"> его регистрации в журнале. </w:t>
      </w:r>
    </w:p>
    <w:p w:rsidR="00F4233F" w:rsidRDefault="00F4233F" w:rsidP="00F4233F">
      <w:pPr>
        <w:widowControl w:val="0"/>
        <w:autoSpaceDE w:val="0"/>
        <w:autoSpaceDN w:val="0"/>
        <w:adjustRightInd w:val="0"/>
        <w:ind w:firstLine="794"/>
        <w:jc w:val="both"/>
        <w:rPr>
          <w:sz w:val="28"/>
          <w:szCs w:val="28"/>
        </w:rPr>
      </w:pPr>
      <w:r>
        <w:rPr>
          <w:sz w:val="28"/>
          <w:szCs w:val="28"/>
        </w:rPr>
        <w:t>9. Проверка сведений о случаях обращения к лицу, замещающему муниципальную должность, в связи с исполнением служебных обязанностей каких-либо лиц в целях склонения его к совершению коррупционных правонарушений проводится правоохранительными органами в соответствии с законодательством Российской Федерации. Результаты проверки доводятся до Совета сельского поселения.</w:t>
      </w:r>
    </w:p>
    <w:p w:rsidR="00F4233F" w:rsidRDefault="00F4233F" w:rsidP="00F4233F">
      <w:pPr>
        <w:widowControl w:val="0"/>
        <w:autoSpaceDE w:val="0"/>
        <w:autoSpaceDN w:val="0"/>
        <w:adjustRightInd w:val="0"/>
        <w:ind w:firstLine="794"/>
        <w:jc w:val="both"/>
        <w:rPr>
          <w:sz w:val="28"/>
          <w:szCs w:val="28"/>
        </w:rPr>
      </w:pPr>
      <w:r>
        <w:rPr>
          <w:sz w:val="28"/>
          <w:szCs w:val="28"/>
        </w:rPr>
        <w:t xml:space="preserve">10. </w:t>
      </w:r>
      <w:proofErr w:type="gramStart"/>
      <w:r>
        <w:rPr>
          <w:sz w:val="28"/>
          <w:szCs w:val="28"/>
        </w:rPr>
        <w:t xml:space="preserve">Государственная защита лица, уведомившего Совет сельского поселения, органы прокуратуры или другие государственные органы о фактах обращения в целях склонения его к совершению коррупционного правонарушения, в связи с его участием в уголовном судопроизводстве в качестве потерпевшего или свидетеля обеспечивается в порядке и на условиях, установленных Федеральным </w:t>
      </w:r>
      <w:hyperlink r:id="rId15" w:history="1">
        <w:r>
          <w:rPr>
            <w:rStyle w:val="aa"/>
            <w:sz w:val="28"/>
            <w:szCs w:val="28"/>
          </w:rPr>
          <w:t>законом</w:t>
        </w:r>
      </w:hyperlink>
      <w:r>
        <w:rPr>
          <w:sz w:val="28"/>
          <w:szCs w:val="28"/>
        </w:rPr>
        <w:t xml:space="preserve"> «О государственной защите потерпевших, свидетелей и иных участников уголовного судопроизводства».</w:t>
      </w:r>
      <w:proofErr w:type="gramEnd"/>
    </w:p>
    <w:p w:rsidR="00F4233F" w:rsidRDefault="00F4233F" w:rsidP="00F4233F">
      <w:pPr>
        <w:widowControl w:val="0"/>
        <w:autoSpaceDE w:val="0"/>
        <w:autoSpaceDN w:val="0"/>
        <w:adjustRightInd w:val="0"/>
        <w:ind w:firstLine="794"/>
        <w:jc w:val="both"/>
        <w:rPr>
          <w:sz w:val="24"/>
          <w:szCs w:val="24"/>
        </w:rPr>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widowControl w:val="0"/>
        <w:autoSpaceDE w:val="0"/>
        <w:autoSpaceDN w:val="0"/>
        <w:adjustRightInd w:val="0"/>
        <w:ind w:firstLine="794"/>
        <w:jc w:val="both"/>
      </w:pPr>
    </w:p>
    <w:p w:rsidR="00F4233F" w:rsidRDefault="00F4233F" w:rsidP="00F4233F">
      <w:pPr>
        <w:sectPr w:rsidR="00F4233F">
          <w:pgSz w:w="11907" w:h="16840"/>
          <w:pgMar w:top="1134" w:right="851" w:bottom="851" w:left="1134" w:header="0" w:footer="0" w:gutter="0"/>
          <w:cols w:space="720"/>
        </w:sectPr>
      </w:pPr>
    </w:p>
    <w:p w:rsidR="00F4233F" w:rsidRDefault="00F4233F" w:rsidP="00F4233F">
      <w:pPr>
        <w:pStyle w:val="ConsPlusNormal"/>
        <w:spacing w:line="240" w:lineRule="exact"/>
        <w:ind w:left="5103"/>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F4233F" w:rsidRDefault="00F4233F" w:rsidP="00F4233F">
      <w:pPr>
        <w:pStyle w:val="ConsPlusTitle"/>
        <w:spacing w:line="240" w:lineRule="exact"/>
        <w:ind w:left="5103"/>
        <w:rPr>
          <w:rFonts w:ascii="Times New Roman" w:hAnsi="Times New Roman" w:cs="Times New Roman"/>
          <w:b w:val="0"/>
          <w:sz w:val="24"/>
          <w:szCs w:val="24"/>
        </w:rPr>
      </w:pPr>
      <w:r>
        <w:rPr>
          <w:rFonts w:ascii="Times New Roman" w:hAnsi="Times New Roman" w:cs="Times New Roman"/>
          <w:b w:val="0"/>
          <w:sz w:val="24"/>
          <w:szCs w:val="24"/>
        </w:rPr>
        <w:t xml:space="preserve">к Порядку уведомления лицами, замещающими муниципальные должности в органах местного самоуправления сельского поселения </w:t>
      </w:r>
      <w:proofErr w:type="spellStart"/>
      <w:r w:rsidR="00087BDF">
        <w:rPr>
          <w:rFonts w:ascii="Times New Roman" w:hAnsi="Times New Roman" w:cs="Times New Roman"/>
          <w:b w:val="0"/>
          <w:sz w:val="24"/>
          <w:szCs w:val="24"/>
        </w:rPr>
        <w:t>Мра</w:t>
      </w:r>
      <w:r>
        <w:rPr>
          <w:rFonts w:ascii="Times New Roman" w:hAnsi="Times New Roman" w:cs="Times New Roman"/>
          <w:b w:val="0"/>
          <w:sz w:val="24"/>
          <w:szCs w:val="24"/>
        </w:rPr>
        <w:t>ковский</w:t>
      </w:r>
      <w:proofErr w:type="spellEnd"/>
      <w:r>
        <w:rPr>
          <w:rFonts w:ascii="Times New Roman" w:hAnsi="Times New Roman" w:cs="Times New Roman"/>
          <w:b w:val="0"/>
          <w:sz w:val="24"/>
          <w:szCs w:val="24"/>
        </w:rPr>
        <w:t xml:space="preserve"> </w:t>
      </w:r>
      <w:r w:rsidRPr="00DA7E34">
        <w:rPr>
          <w:rFonts w:ascii="Times New Roman" w:hAnsi="Times New Roman" w:cs="Times New Roman"/>
          <w:b w:val="0"/>
          <w:sz w:val="24"/>
          <w:szCs w:val="24"/>
        </w:rPr>
        <w:t xml:space="preserve">сельсовет муниципального района </w:t>
      </w:r>
      <w:proofErr w:type="spellStart"/>
      <w:r w:rsidRPr="00DA7E34">
        <w:rPr>
          <w:rFonts w:ascii="Times New Roman" w:hAnsi="Times New Roman" w:cs="Times New Roman"/>
          <w:b w:val="0"/>
          <w:sz w:val="24"/>
          <w:szCs w:val="24"/>
        </w:rPr>
        <w:t>Гафурийский</w:t>
      </w:r>
      <w:proofErr w:type="spellEnd"/>
      <w:r w:rsidRPr="00DA7E34">
        <w:rPr>
          <w:rFonts w:ascii="Times New Roman" w:hAnsi="Times New Roman" w:cs="Times New Roman"/>
          <w:b w:val="0"/>
          <w:sz w:val="24"/>
          <w:szCs w:val="24"/>
        </w:rPr>
        <w:t xml:space="preserve"> </w:t>
      </w:r>
      <w:r>
        <w:rPr>
          <w:rFonts w:ascii="Times New Roman" w:hAnsi="Times New Roman" w:cs="Times New Roman"/>
          <w:b w:val="0"/>
          <w:sz w:val="24"/>
          <w:szCs w:val="24"/>
        </w:rPr>
        <w:t>район Республики Башкортостан,  о фактах обращения в целях склонения к совершению коррупционных правонарушений</w:t>
      </w:r>
    </w:p>
    <w:p w:rsidR="00F4233F" w:rsidRDefault="00F4233F" w:rsidP="00F4233F">
      <w:pPr>
        <w:rPr>
          <w:sz w:val="28"/>
          <w:szCs w:val="28"/>
        </w:rPr>
      </w:pPr>
      <w:bookmarkStart w:id="2" w:name="P97"/>
      <w:bookmarkEnd w:id="2"/>
    </w:p>
    <w:p w:rsidR="00F4233F" w:rsidRDefault="00F4233F" w:rsidP="00F4233F">
      <w:pPr>
        <w:ind w:left="5103"/>
        <w:rPr>
          <w:sz w:val="24"/>
          <w:szCs w:val="24"/>
        </w:rPr>
      </w:pPr>
      <w:r>
        <w:t xml:space="preserve">Председателю Комиссии  по </w:t>
      </w:r>
      <w:proofErr w:type="gramStart"/>
      <w:r>
        <w:t>контролю за</w:t>
      </w:r>
      <w:proofErr w:type="gramEnd"/>
      <w:r>
        <w:t xml:space="preserve"> достоверностью сведений о доходах, расходах, об имуществе и обязательствах имущественного характера, представляемых депутатами Совета сельского поселения </w:t>
      </w:r>
      <w:proofErr w:type="spellStart"/>
      <w:r w:rsidR="00087BDF">
        <w:t>Мра</w:t>
      </w:r>
      <w:r>
        <w:t>ковский</w:t>
      </w:r>
      <w:proofErr w:type="spellEnd"/>
      <w:r>
        <w:t xml:space="preserve"> </w:t>
      </w:r>
      <w:r w:rsidRPr="00DA7E34">
        <w:t xml:space="preserve">сельсовет муниципального района </w:t>
      </w:r>
      <w:proofErr w:type="spellStart"/>
      <w:r w:rsidRPr="00DA7E34">
        <w:t>Гафурийский</w:t>
      </w:r>
      <w:proofErr w:type="spellEnd"/>
      <w:r w:rsidRPr="00DA7E34">
        <w:t xml:space="preserve"> </w:t>
      </w:r>
      <w:r>
        <w:t>район Республики Башкортостан, а также по урегулированию конфликта интересов</w:t>
      </w:r>
    </w:p>
    <w:p w:rsidR="00F4233F" w:rsidRDefault="00F4233F" w:rsidP="00F4233F">
      <w:pPr>
        <w:ind w:left="5103"/>
      </w:pPr>
      <w:r>
        <w:t xml:space="preserve">от  </w:t>
      </w:r>
    </w:p>
    <w:p w:rsidR="00F4233F" w:rsidRDefault="00F4233F" w:rsidP="00F4233F">
      <w:pPr>
        <w:pBdr>
          <w:top w:val="single" w:sz="4" w:space="1" w:color="auto"/>
        </w:pBdr>
        <w:ind w:left="5103"/>
        <w:jc w:val="center"/>
      </w:pPr>
      <w:proofErr w:type="gramStart"/>
      <w:r>
        <w:t xml:space="preserve">(Ф.И.О., наименование занимаемой муниципальной должности,  </w:t>
      </w:r>
      <w:proofErr w:type="gramEnd"/>
    </w:p>
    <w:p w:rsidR="00F4233F" w:rsidRDefault="00F4233F" w:rsidP="00F4233F">
      <w:pPr>
        <w:ind w:left="5103"/>
        <w:rPr>
          <w:sz w:val="28"/>
          <w:szCs w:val="28"/>
        </w:rPr>
      </w:pPr>
    </w:p>
    <w:p w:rsidR="00F4233F" w:rsidRDefault="00F4233F" w:rsidP="00F4233F">
      <w:pPr>
        <w:pBdr>
          <w:top w:val="single" w:sz="4" w:space="1" w:color="auto"/>
        </w:pBdr>
        <w:spacing w:line="180" w:lineRule="exact"/>
        <w:ind w:left="5103"/>
        <w:jc w:val="center"/>
      </w:pPr>
      <w:r>
        <w:t xml:space="preserve">  место жительства, телефон)</w:t>
      </w:r>
    </w:p>
    <w:p w:rsidR="00F4233F" w:rsidRDefault="00F4233F" w:rsidP="00F4233F">
      <w:pPr>
        <w:jc w:val="center"/>
        <w:textAlignment w:val="baseline"/>
        <w:rPr>
          <w:b/>
          <w:bCs/>
          <w:spacing w:val="60"/>
          <w:sz w:val="28"/>
          <w:szCs w:val="28"/>
        </w:rPr>
      </w:pPr>
    </w:p>
    <w:p w:rsidR="00F4233F" w:rsidRDefault="00F4233F" w:rsidP="00F4233F">
      <w:pPr>
        <w:jc w:val="center"/>
        <w:textAlignment w:val="baseline"/>
        <w:rPr>
          <w:b/>
          <w:bCs/>
          <w:spacing w:val="60"/>
          <w:sz w:val="28"/>
          <w:szCs w:val="28"/>
        </w:rPr>
      </w:pPr>
      <w:r>
        <w:rPr>
          <w:b/>
          <w:bCs/>
          <w:spacing w:val="60"/>
          <w:sz w:val="28"/>
          <w:szCs w:val="28"/>
        </w:rPr>
        <w:t>УВЕДОМЛЕНИЕ</w:t>
      </w:r>
    </w:p>
    <w:p w:rsidR="00F4233F" w:rsidRDefault="00F4233F" w:rsidP="00F4233F">
      <w:pPr>
        <w:spacing w:line="260" w:lineRule="exact"/>
        <w:jc w:val="center"/>
        <w:rPr>
          <w:b/>
          <w:bCs/>
          <w:sz w:val="26"/>
          <w:szCs w:val="26"/>
        </w:rPr>
      </w:pPr>
      <w:r>
        <w:rPr>
          <w:b/>
          <w:bCs/>
          <w:snapToGrid w:val="0"/>
          <w:sz w:val="26"/>
          <w:szCs w:val="26"/>
        </w:rPr>
        <w:t>о фактах обращения в целях склонения к совершению коррупционных правонарушений</w:t>
      </w:r>
    </w:p>
    <w:p w:rsidR="00F4233F" w:rsidRDefault="00F4233F" w:rsidP="00F4233F">
      <w:pPr>
        <w:spacing w:line="140" w:lineRule="exact"/>
        <w:ind w:firstLine="567"/>
        <w:jc w:val="both"/>
        <w:rPr>
          <w:sz w:val="24"/>
          <w:szCs w:val="24"/>
        </w:rPr>
      </w:pPr>
    </w:p>
    <w:p w:rsidR="00F4233F" w:rsidRDefault="00F4233F" w:rsidP="00F4233F">
      <w:pPr>
        <w:pStyle w:val="ConsPlusNonformat"/>
        <w:ind w:firstLine="709"/>
        <w:rPr>
          <w:rFonts w:ascii="Times New Roman" w:hAnsi="Times New Roman" w:cs="Times New Roman"/>
          <w:sz w:val="28"/>
          <w:szCs w:val="28"/>
        </w:rPr>
      </w:pPr>
      <w:r>
        <w:rPr>
          <w:rFonts w:ascii="Times New Roman" w:hAnsi="Times New Roman" w:cs="Times New Roman"/>
          <w:sz w:val="28"/>
          <w:szCs w:val="28"/>
        </w:rPr>
        <w:t>Сообщаю, что:</w:t>
      </w:r>
    </w:p>
    <w:p w:rsidR="00F4233F" w:rsidRDefault="00F4233F" w:rsidP="00F4233F">
      <w:pPr>
        <w:pStyle w:val="ConsPlusNonformat"/>
        <w:spacing w:line="280" w:lineRule="exact"/>
        <w:ind w:firstLine="709"/>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w:t>
      </w:r>
    </w:p>
    <w:p w:rsidR="00F4233F" w:rsidRDefault="00F4233F" w:rsidP="00F4233F">
      <w:pPr>
        <w:pStyle w:val="ConsPlusNonformat"/>
        <w:spacing w:line="180" w:lineRule="exact"/>
        <w:jc w:val="center"/>
        <w:rPr>
          <w:rFonts w:ascii="Times New Roman" w:hAnsi="Times New Roman" w:cs="Times New Roman"/>
        </w:rPr>
      </w:pPr>
      <w:proofErr w:type="gramStart"/>
      <w:r>
        <w:rPr>
          <w:rFonts w:ascii="Times New Roman" w:hAnsi="Times New Roman" w:cs="Times New Roman"/>
        </w:rPr>
        <w:t xml:space="preserve">(описание обстоятельств, при которых стало известно о случаях обращения </w:t>
      </w:r>
      <w:proofErr w:type="gramEnd"/>
    </w:p>
    <w:p w:rsidR="00F4233F" w:rsidRDefault="00F4233F" w:rsidP="00F4233F">
      <w:pPr>
        <w:pStyle w:val="ConsPlusNonformat"/>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4233F" w:rsidRDefault="00F4233F" w:rsidP="00F4233F">
      <w:pPr>
        <w:pStyle w:val="ConsPlusNonformat"/>
        <w:spacing w:line="180" w:lineRule="exact"/>
        <w:rPr>
          <w:rFonts w:ascii="Times New Roman" w:hAnsi="Times New Roman" w:cs="Times New Roman"/>
          <w:sz w:val="28"/>
          <w:szCs w:val="28"/>
        </w:rPr>
      </w:pPr>
      <w:r>
        <w:rPr>
          <w:rFonts w:ascii="Times New Roman" w:hAnsi="Times New Roman" w:cs="Times New Roman"/>
        </w:rPr>
        <w:t xml:space="preserve"> в связи с исполнением им служебных обязанностей каких-либо лиц</w:t>
      </w:r>
      <w:r>
        <w:rPr>
          <w:rFonts w:ascii="Times New Roman" w:hAnsi="Times New Roman" w:cs="Times New Roman"/>
          <w:sz w:val="28"/>
          <w:szCs w:val="28"/>
        </w:rPr>
        <w:t xml:space="preserve"> </w:t>
      </w:r>
      <w:r>
        <w:rPr>
          <w:rFonts w:ascii="Times New Roman" w:hAnsi="Times New Roman" w:cs="Times New Roman"/>
        </w:rPr>
        <w:t>в целях склонения его к совершению коррупционных правонарушений</w:t>
      </w:r>
    </w:p>
    <w:p w:rsidR="00F4233F" w:rsidRDefault="00F4233F" w:rsidP="00F4233F">
      <w:pPr>
        <w:pStyle w:val="ConsPlusNonformat"/>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4233F" w:rsidRDefault="00F4233F" w:rsidP="00F4233F">
      <w:pPr>
        <w:pStyle w:val="ConsPlusNonformat"/>
        <w:spacing w:line="180" w:lineRule="exact"/>
        <w:jc w:val="center"/>
        <w:rPr>
          <w:rFonts w:ascii="Times New Roman" w:hAnsi="Times New Roman" w:cs="Times New Roman"/>
          <w:sz w:val="28"/>
          <w:szCs w:val="28"/>
        </w:rPr>
      </w:pPr>
      <w:r>
        <w:rPr>
          <w:rFonts w:ascii="Times New Roman" w:hAnsi="Times New Roman" w:cs="Times New Roman"/>
        </w:rPr>
        <w:t>(дата, место, время, другие условия))</w:t>
      </w:r>
    </w:p>
    <w:p w:rsidR="00F4233F" w:rsidRDefault="00F4233F" w:rsidP="00F4233F">
      <w:pPr>
        <w:pStyle w:val="ConsPlusNonformat"/>
        <w:spacing w:line="280" w:lineRule="exact"/>
        <w:ind w:firstLine="709"/>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w:t>
      </w:r>
    </w:p>
    <w:p w:rsidR="00F4233F" w:rsidRDefault="00F4233F" w:rsidP="00F4233F">
      <w:pPr>
        <w:pStyle w:val="ConsPlusNonformat"/>
        <w:spacing w:line="180" w:lineRule="exact"/>
        <w:jc w:val="center"/>
        <w:rPr>
          <w:rFonts w:ascii="Times New Roman" w:hAnsi="Times New Roman" w:cs="Times New Roman"/>
        </w:rPr>
      </w:pPr>
      <w:proofErr w:type="gramStart"/>
      <w:r>
        <w:rPr>
          <w:rFonts w:ascii="Times New Roman" w:hAnsi="Times New Roman" w:cs="Times New Roman"/>
        </w:rPr>
        <w:t>(подробные сведения о коррупционных правонарушениях, которые должен был бы совершить</w:t>
      </w:r>
      <w:proofErr w:type="gramEnd"/>
    </w:p>
    <w:p w:rsidR="00F4233F" w:rsidRDefault="00F4233F" w:rsidP="00F4233F">
      <w:pPr>
        <w:pStyle w:val="ConsPlusNonformat"/>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4233F" w:rsidRDefault="00F4233F" w:rsidP="00F4233F">
      <w:pPr>
        <w:pStyle w:val="ConsPlusNonformat"/>
        <w:spacing w:line="180" w:lineRule="exact"/>
        <w:ind w:firstLine="709"/>
        <w:jc w:val="center"/>
        <w:rPr>
          <w:rFonts w:ascii="Times New Roman" w:hAnsi="Times New Roman" w:cs="Times New Roman"/>
        </w:rPr>
      </w:pPr>
      <w:r>
        <w:rPr>
          <w:rFonts w:ascii="Times New Roman" w:hAnsi="Times New Roman" w:cs="Times New Roman"/>
        </w:rPr>
        <w:t>уведомитель по просьбе обратившихся лиц)</w:t>
      </w:r>
    </w:p>
    <w:p w:rsidR="00F4233F" w:rsidRDefault="00F4233F" w:rsidP="00F4233F">
      <w:pPr>
        <w:pStyle w:val="ConsPlusNonformat"/>
        <w:spacing w:line="280" w:lineRule="exact"/>
        <w:ind w:firstLine="709"/>
        <w:rPr>
          <w:rFonts w:ascii="Times New Roman" w:hAnsi="Times New Roman" w:cs="Times New Roman"/>
          <w:sz w:val="28"/>
          <w:szCs w:val="28"/>
        </w:rPr>
      </w:pPr>
      <w:bookmarkStart w:id="3" w:name="Par81"/>
      <w:bookmarkStart w:id="4" w:name="Par83"/>
      <w:bookmarkEnd w:id="3"/>
      <w:bookmarkEnd w:id="4"/>
      <w:r>
        <w:rPr>
          <w:rFonts w:ascii="Times New Roman" w:hAnsi="Times New Roman" w:cs="Times New Roman"/>
          <w:sz w:val="28"/>
          <w:szCs w:val="28"/>
        </w:rPr>
        <w:t>3. _______________________________________________________________</w:t>
      </w:r>
    </w:p>
    <w:p w:rsidR="00F4233F" w:rsidRDefault="00F4233F" w:rsidP="00F4233F">
      <w:pPr>
        <w:pStyle w:val="ConsPlusNonformat"/>
        <w:spacing w:line="180" w:lineRule="exact"/>
        <w:ind w:firstLine="709"/>
        <w:jc w:val="center"/>
        <w:rPr>
          <w:rFonts w:ascii="Times New Roman" w:hAnsi="Times New Roman" w:cs="Times New Roman"/>
        </w:rPr>
      </w:pPr>
      <w:proofErr w:type="gramStart"/>
      <w:r>
        <w:rPr>
          <w:rFonts w:ascii="Times New Roman" w:hAnsi="Times New Roman" w:cs="Times New Roman"/>
        </w:rPr>
        <w:t>(все известные сведения о физическом (юридическом) лице,</w:t>
      </w:r>
      <w:proofErr w:type="gramEnd"/>
    </w:p>
    <w:p w:rsidR="00F4233F" w:rsidRDefault="00F4233F" w:rsidP="00F4233F">
      <w:pPr>
        <w:pStyle w:val="ConsPlusNonformat"/>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4233F" w:rsidRDefault="00F4233F" w:rsidP="00F4233F">
      <w:pPr>
        <w:pStyle w:val="ConsPlusNonformat"/>
        <w:spacing w:line="180" w:lineRule="exact"/>
        <w:ind w:firstLine="709"/>
        <w:jc w:val="center"/>
        <w:rPr>
          <w:rFonts w:ascii="Times New Roman" w:hAnsi="Times New Roman" w:cs="Times New Roman"/>
        </w:rPr>
      </w:pPr>
      <w:proofErr w:type="gramStart"/>
      <w:r>
        <w:rPr>
          <w:rFonts w:ascii="Times New Roman" w:hAnsi="Times New Roman" w:cs="Times New Roman"/>
        </w:rPr>
        <w:t>склоняющем</w:t>
      </w:r>
      <w:proofErr w:type="gramEnd"/>
      <w:r>
        <w:rPr>
          <w:rFonts w:ascii="Times New Roman" w:hAnsi="Times New Roman" w:cs="Times New Roman"/>
        </w:rPr>
        <w:t xml:space="preserve"> к коррупционному правонарушению)</w:t>
      </w:r>
    </w:p>
    <w:p w:rsidR="00F4233F" w:rsidRDefault="00F4233F" w:rsidP="00F4233F">
      <w:pPr>
        <w:pStyle w:val="ConsPlusNonformat"/>
        <w:spacing w:line="280" w:lineRule="exact"/>
        <w:ind w:firstLine="709"/>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w:t>
      </w:r>
    </w:p>
    <w:p w:rsidR="00F4233F" w:rsidRDefault="00F4233F" w:rsidP="00F4233F">
      <w:pPr>
        <w:pStyle w:val="ConsPlusNonformat"/>
        <w:spacing w:line="180" w:lineRule="exact"/>
        <w:ind w:firstLine="709"/>
        <w:jc w:val="center"/>
        <w:rPr>
          <w:rFonts w:ascii="Times New Roman" w:hAnsi="Times New Roman" w:cs="Times New Roman"/>
        </w:rPr>
      </w:pPr>
      <w:proofErr w:type="gramStart"/>
      <w:r>
        <w:rPr>
          <w:rFonts w:ascii="Times New Roman" w:hAnsi="Times New Roman" w:cs="Times New Roman"/>
        </w:rPr>
        <w:t>(способ и обстоятельства склонения к коррупционному правонарушению</w:t>
      </w:r>
      <w:proofErr w:type="gramEnd"/>
    </w:p>
    <w:p w:rsidR="00F4233F" w:rsidRDefault="00F4233F" w:rsidP="00F4233F">
      <w:pPr>
        <w:pStyle w:val="ConsPlusNonformat"/>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4233F" w:rsidRDefault="00F4233F" w:rsidP="00F4233F">
      <w:pPr>
        <w:pStyle w:val="ConsPlusNonformat"/>
        <w:spacing w:line="180" w:lineRule="exact"/>
        <w:ind w:firstLine="709"/>
        <w:jc w:val="center"/>
        <w:rPr>
          <w:rFonts w:ascii="Times New Roman" w:hAnsi="Times New Roman" w:cs="Times New Roman"/>
        </w:rPr>
      </w:pPr>
      <w:r>
        <w:rPr>
          <w:rFonts w:ascii="Times New Roman" w:hAnsi="Times New Roman" w:cs="Times New Roman"/>
        </w:rPr>
        <w:t>(подкуп, угроза, обман и т.д.), а также информация об отказе (согласии)</w:t>
      </w:r>
    </w:p>
    <w:p w:rsidR="00F4233F" w:rsidRDefault="00F4233F" w:rsidP="00F4233F">
      <w:pPr>
        <w:pStyle w:val="ConsPlusNonformat"/>
        <w:spacing w:line="280" w:lineRule="exac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F4233F" w:rsidRDefault="00F4233F" w:rsidP="00F4233F">
      <w:pPr>
        <w:pStyle w:val="ConsPlusNonformat"/>
        <w:spacing w:line="180" w:lineRule="exact"/>
        <w:ind w:firstLine="709"/>
        <w:jc w:val="center"/>
        <w:rPr>
          <w:rFonts w:ascii="Times New Roman" w:hAnsi="Times New Roman" w:cs="Times New Roman"/>
        </w:rPr>
      </w:pPr>
      <w:r>
        <w:rPr>
          <w:rFonts w:ascii="Times New Roman" w:hAnsi="Times New Roman" w:cs="Times New Roman"/>
        </w:rPr>
        <w:t>принять предложение лица о совершении коррупционного правонарушения)</w:t>
      </w:r>
    </w:p>
    <w:p w:rsidR="00F4233F" w:rsidRDefault="00F4233F" w:rsidP="00F4233F">
      <w:pPr>
        <w:pStyle w:val="ConsPlusNonformat"/>
        <w:jc w:val="center"/>
        <w:rPr>
          <w:rFonts w:ascii="Times New Roman" w:hAnsi="Times New Roman" w:cs="Times New Roman"/>
        </w:rPr>
      </w:pPr>
    </w:p>
    <w:p w:rsidR="00F4233F" w:rsidRDefault="00F4233F" w:rsidP="00F4233F">
      <w:pPr>
        <w:pStyle w:val="ConsPlusNonformat"/>
        <w:ind w:firstLine="5812"/>
        <w:rPr>
          <w:rFonts w:ascii="Times New Roman" w:hAnsi="Times New Roman" w:cs="Times New Roman"/>
          <w:sz w:val="28"/>
          <w:szCs w:val="28"/>
        </w:rPr>
      </w:pPr>
      <w:r>
        <w:rPr>
          <w:rFonts w:ascii="Times New Roman" w:hAnsi="Times New Roman" w:cs="Times New Roman"/>
          <w:sz w:val="28"/>
          <w:szCs w:val="28"/>
        </w:rPr>
        <w:t>________________________</w:t>
      </w:r>
    </w:p>
    <w:p w:rsidR="00F4233F" w:rsidRDefault="00F4233F" w:rsidP="00F4233F">
      <w:pPr>
        <w:pStyle w:val="ConsPlusNonformat"/>
        <w:ind w:firstLine="5812"/>
        <w:rPr>
          <w:rFonts w:ascii="Times New Roman" w:hAnsi="Times New Roman" w:cs="Times New Roman"/>
        </w:rPr>
      </w:pPr>
      <w:r>
        <w:rPr>
          <w:rFonts w:ascii="Times New Roman" w:hAnsi="Times New Roman" w:cs="Times New Roman"/>
        </w:rPr>
        <w:t>(дата, подпись, инициалы и фамилия)</w:t>
      </w:r>
    </w:p>
    <w:p w:rsidR="00F4233F" w:rsidRDefault="00F4233F" w:rsidP="00F4233F">
      <w:pPr>
        <w:pStyle w:val="ConsPlusNonformat"/>
        <w:tabs>
          <w:tab w:val="left" w:pos="5103"/>
        </w:tabs>
        <w:spacing w:before="120"/>
        <w:jc w:val="both"/>
      </w:pPr>
      <w:r>
        <w:rPr>
          <w:rFonts w:ascii="Times New Roman" w:hAnsi="Times New Roman" w:cs="Times New Roman"/>
          <w:sz w:val="26"/>
          <w:szCs w:val="26"/>
        </w:rPr>
        <w:t>«____» _______________ 20__ г.</w:t>
      </w:r>
    </w:p>
    <w:p w:rsidR="00F4233F" w:rsidRDefault="00F4233F" w:rsidP="00F4233F">
      <w:pPr>
        <w:pStyle w:val="ConsPlusNonformat"/>
        <w:spacing w:line="240" w:lineRule="exact"/>
        <w:ind w:firstLine="4253"/>
        <w:jc w:val="both"/>
        <w:rPr>
          <w:rFonts w:ascii="Times New Roman" w:hAnsi="Times New Roman" w:cs="Times New Roman"/>
          <w:sz w:val="24"/>
          <w:szCs w:val="24"/>
        </w:rPr>
      </w:pPr>
      <w:r>
        <w:rPr>
          <w:rFonts w:ascii="Times New Roman" w:hAnsi="Times New Roman" w:cs="Times New Roman"/>
          <w:sz w:val="24"/>
          <w:szCs w:val="24"/>
        </w:rPr>
        <w:t>Уведомление зарегистрировано</w:t>
      </w:r>
    </w:p>
    <w:p w:rsidR="00F4233F" w:rsidRDefault="00F4233F" w:rsidP="00F4233F">
      <w:pPr>
        <w:pStyle w:val="ConsPlusNonformat"/>
        <w:spacing w:line="240" w:lineRule="exact"/>
        <w:ind w:firstLine="4253"/>
        <w:jc w:val="both"/>
        <w:rPr>
          <w:rFonts w:ascii="Times New Roman" w:hAnsi="Times New Roman" w:cs="Times New Roman"/>
          <w:sz w:val="24"/>
          <w:szCs w:val="24"/>
        </w:rPr>
      </w:pPr>
      <w:r>
        <w:rPr>
          <w:rFonts w:ascii="Times New Roman" w:hAnsi="Times New Roman" w:cs="Times New Roman"/>
          <w:sz w:val="24"/>
          <w:szCs w:val="24"/>
        </w:rPr>
        <w:t>в журнале «____» ___________ 20__ г. № ______</w:t>
      </w:r>
    </w:p>
    <w:p w:rsidR="00F4233F" w:rsidRDefault="00F4233F" w:rsidP="00F4233F">
      <w:pPr>
        <w:pStyle w:val="ConsPlusNonformat"/>
        <w:ind w:firstLine="4253"/>
        <w:jc w:val="both"/>
        <w:rPr>
          <w:rFonts w:ascii="Times New Roman" w:hAnsi="Times New Roman" w:cs="Times New Roman"/>
          <w:sz w:val="24"/>
          <w:szCs w:val="24"/>
        </w:rPr>
      </w:pPr>
      <w:r>
        <w:rPr>
          <w:rFonts w:ascii="Times New Roman" w:hAnsi="Times New Roman" w:cs="Times New Roman"/>
          <w:sz w:val="24"/>
          <w:szCs w:val="24"/>
        </w:rPr>
        <w:t>время _________________________________________</w:t>
      </w:r>
    </w:p>
    <w:p w:rsidR="00F4233F" w:rsidRDefault="00F4233F" w:rsidP="00F4233F">
      <w:pPr>
        <w:pStyle w:val="ConsPlusNonformat"/>
        <w:spacing w:line="200" w:lineRule="exact"/>
        <w:ind w:firstLine="4253"/>
        <w:jc w:val="center"/>
      </w:pPr>
      <w:r>
        <w:t>(Ф.И.О. ответственного лица)</w:t>
      </w:r>
    </w:p>
    <w:p w:rsidR="00F4233F" w:rsidRDefault="00F4233F" w:rsidP="00F4233F">
      <w:pPr>
        <w:rPr>
          <w:rFonts w:ascii="Courier New" w:hAnsi="Courier New" w:cs="Courier New"/>
        </w:rPr>
        <w:sectPr w:rsidR="00F4233F">
          <w:pgSz w:w="11907" w:h="16840"/>
          <w:pgMar w:top="899" w:right="851" w:bottom="567" w:left="1134" w:header="0" w:footer="0" w:gutter="0"/>
          <w:cols w:space="720"/>
        </w:sectPr>
      </w:pPr>
    </w:p>
    <w:p w:rsidR="00F4233F" w:rsidRDefault="00F4233F" w:rsidP="00F4233F">
      <w:pPr>
        <w:pStyle w:val="ConsPlusNormal"/>
        <w:spacing w:line="240" w:lineRule="exact"/>
        <w:ind w:left="7380" w:hanging="2277"/>
        <w:rPr>
          <w:rFonts w:ascii="Times New Roman" w:hAnsi="Times New Roman" w:cs="Times New Roman"/>
          <w:sz w:val="24"/>
          <w:szCs w:val="24"/>
        </w:rPr>
      </w:pPr>
      <w:r>
        <w:lastRenderedPageBreak/>
        <w:t xml:space="preserve">                                              </w:t>
      </w:r>
      <w:r>
        <w:rPr>
          <w:rFonts w:ascii="Times New Roman" w:hAnsi="Times New Roman" w:cs="Times New Roman"/>
          <w:sz w:val="24"/>
          <w:szCs w:val="24"/>
        </w:rPr>
        <w:t>Приложение № 2</w:t>
      </w:r>
    </w:p>
    <w:p w:rsidR="00F4233F" w:rsidRDefault="00F4233F" w:rsidP="00F4233F">
      <w:pPr>
        <w:pStyle w:val="ConsPlusTitle"/>
        <w:spacing w:line="240" w:lineRule="exact"/>
        <w:ind w:left="7380" w:hanging="2277"/>
        <w:rPr>
          <w:rFonts w:ascii="Times New Roman" w:hAnsi="Times New Roman" w:cs="Times New Roman"/>
          <w:b w:val="0"/>
          <w:sz w:val="24"/>
          <w:szCs w:val="24"/>
        </w:rPr>
      </w:pPr>
      <w:r>
        <w:rPr>
          <w:rFonts w:ascii="Times New Roman" w:hAnsi="Times New Roman" w:cs="Times New Roman"/>
          <w:b w:val="0"/>
          <w:sz w:val="24"/>
          <w:szCs w:val="24"/>
        </w:rPr>
        <w:t xml:space="preserve">                                      к Порядку уведомления лицами, замещающими муниципальные должности в органах местного самоуправления сельского поселения </w:t>
      </w:r>
      <w:proofErr w:type="spellStart"/>
      <w:r w:rsidR="00087BDF">
        <w:rPr>
          <w:rFonts w:ascii="Times New Roman" w:hAnsi="Times New Roman" w:cs="Times New Roman"/>
          <w:b w:val="0"/>
          <w:sz w:val="24"/>
          <w:szCs w:val="24"/>
        </w:rPr>
        <w:t>Мрак</w:t>
      </w:r>
      <w:r>
        <w:rPr>
          <w:rFonts w:ascii="Times New Roman" w:hAnsi="Times New Roman" w:cs="Times New Roman"/>
          <w:b w:val="0"/>
          <w:sz w:val="24"/>
          <w:szCs w:val="24"/>
        </w:rPr>
        <w:t>овский</w:t>
      </w:r>
      <w:proofErr w:type="spellEnd"/>
      <w:r>
        <w:rPr>
          <w:rFonts w:ascii="Times New Roman" w:hAnsi="Times New Roman" w:cs="Times New Roman"/>
          <w:b w:val="0"/>
          <w:sz w:val="24"/>
          <w:szCs w:val="24"/>
        </w:rPr>
        <w:t xml:space="preserve"> </w:t>
      </w:r>
      <w:r w:rsidRPr="00DA7E34">
        <w:rPr>
          <w:rFonts w:ascii="Times New Roman" w:hAnsi="Times New Roman" w:cs="Times New Roman"/>
          <w:b w:val="0"/>
          <w:sz w:val="24"/>
          <w:szCs w:val="24"/>
        </w:rPr>
        <w:t xml:space="preserve">сельсовет муниципального района </w:t>
      </w:r>
      <w:proofErr w:type="spellStart"/>
      <w:r w:rsidRPr="00DA7E34">
        <w:rPr>
          <w:rFonts w:ascii="Times New Roman" w:hAnsi="Times New Roman" w:cs="Times New Roman"/>
          <w:b w:val="0"/>
          <w:sz w:val="24"/>
          <w:szCs w:val="24"/>
        </w:rPr>
        <w:t>Гафурийский</w:t>
      </w:r>
      <w:proofErr w:type="spellEnd"/>
      <w:r w:rsidRPr="00DA7E34">
        <w:rPr>
          <w:rFonts w:ascii="Times New Roman" w:hAnsi="Times New Roman" w:cs="Times New Roman"/>
          <w:b w:val="0"/>
          <w:sz w:val="24"/>
          <w:szCs w:val="24"/>
        </w:rPr>
        <w:t xml:space="preserve"> </w:t>
      </w:r>
      <w:r>
        <w:rPr>
          <w:rFonts w:ascii="Times New Roman" w:hAnsi="Times New Roman" w:cs="Times New Roman"/>
          <w:b w:val="0"/>
          <w:sz w:val="24"/>
          <w:szCs w:val="24"/>
        </w:rPr>
        <w:t>район Республики Башкортостан,  о фактах обращения в целях склонения к совершению коррупционных правонарушений</w:t>
      </w:r>
    </w:p>
    <w:p w:rsidR="00F4233F" w:rsidRDefault="00F4233F" w:rsidP="00F4233F">
      <w:pPr>
        <w:pStyle w:val="ConsPlusTitle"/>
        <w:ind w:left="7380" w:hanging="2277"/>
        <w:rPr>
          <w:rFonts w:ascii="Times New Roman" w:hAnsi="Times New Roman" w:cs="Times New Roman"/>
          <w:b w:val="0"/>
          <w:sz w:val="24"/>
          <w:szCs w:val="24"/>
        </w:rPr>
      </w:pPr>
      <w:r>
        <w:t xml:space="preserve">                                                                                                                                         </w:t>
      </w:r>
    </w:p>
    <w:p w:rsidR="00F4233F" w:rsidRDefault="00F4233F" w:rsidP="00F4233F">
      <w:pPr>
        <w:pStyle w:val="ConsPlusNonformat"/>
        <w:jc w:val="center"/>
        <w:rPr>
          <w:rFonts w:ascii="Times New Roman" w:hAnsi="Times New Roman" w:cs="Times New Roman"/>
          <w:sz w:val="28"/>
          <w:szCs w:val="28"/>
        </w:rPr>
      </w:pPr>
    </w:p>
    <w:p w:rsidR="00F4233F" w:rsidRDefault="00F4233F" w:rsidP="00F4233F">
      <w:pPr>
        <w:pStyle w:val="ConsPlusNonformat"/>
        <w:jc w:val="center"/>
        <w:rPr>
          <w:rFonts w:ascii="Times New Roman" w:hAnsi="Times New Roman" w:cs="Times New Roman"/>
          <w:sz w:val="28"/>
          <w:szCs w:val="28"/>
        </w:rPr>
      </w:pPr>
    </w:p>
    <w:p w:rsidR="00F4233F" w:rsidRDefault="00F4233F" w:rsidP="00F4233F">
      <w:pPr>
        <w:pStyle w:val="ConsPlusNonformat"/>
        <w:jc w:val="center"/>
        <w:rPr>
          <w:rFonts w:ascii="Times New Roman" w:hAnsi="Times New Roman" w:cs="Times New Roman"/>
          <w:sz w:val="28"/>
          <w:szCs w:val="28"/>
        </w:rPr>
      </w:pPr>
    </w:p>
    <w:p w:rsidR="00F4233F" w:rsidRDefault="00F4233F" w:rsidP="00F4233F">
      <w:pPr>
        <w:pStyle w:val="ConsPlusNonformat"/>
        <w:jc w:val="center"/>
        <w:rPr>
          <w:rFonts w:ascii="Times New Roman" w:hAnsi="Times New Roman" w:cs="Times New Roman"/>
          <w:b/>
          <w:sz w:val="28"/>
          <w:szCs w:val="28"/>
        </w:rPr>
      </w:pPr>
      <w:r>
        <w:rPr>
          <w:rFonts w:ascii="Times New Roman" w:hAnsi="Times New Roman" w:cs="Times New Roman"/>
          <w:b/>
          <w:sz w:val="28"/>
          <w:szCs w:val="28"/>
        </w:rPr>
        <w:t>ЖУРНАЛ</w:t>
      </w:r>
    </w:p>
    <w:p w:rsidR="00F4233F" w:rsidRDefault="00F4233F" w:rsidP="00F4233F">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регистрации уведомлений о фактах обращения в целях склонения </w:t>
      </w:r>
    </w:p>
    <w:p w:rsidR="00F4233F" w:rsidRDefault="00F4233F" w:rsidP="00F4233F">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к совершению коррупционных правонарушений </w:t>
      </w:r>
    </w:p>
    <w:p w:rsidR="00F4233F" w:rsidRDefault="00F4233F" w:rsidP="00F4233F">
      <w:pPr>
        <w:widowControl w:val="0"/>
        <w:autoSpaceDE w:val="0"/>
        <w:autoSpaceDN w:val="0"/>
        <w:adjustRightInd w:val="0"/>
        <w:jc w:val="both"/>
        <w:rPr>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913"/>
        <w:gridCol w:w="1134"/>
        <w:gridCol w:w="2126"/>
        <w:gridCol w:w="1984"/>
        <w:gridCol w:w="1560"/>
        <w:gridCol w:w="1417"/>
        <w:gridCol w:w="2410"/>
        <w:gridCol w:w="1701"/>
        <w:gridCol w:w="1843"/>
      </w:tblGrid>
      <w:tr w:rsidR="00F4233F" w:rsidTr="00376F6E">
        <w:trPr>
          <w:trHeight w:val="720"/>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 xml:space="preserve">Номер </w:t>
            </w:r>
            <w:proofErr w:type="spellStart"/>
            <w:proofErr w:type="gramStart"/>
            <w:r>
              <w:rPr>
                <w:rFonts w:eastAsia="Times New Roman"/>
                <w:sz w:val="22"/>
                <w:szCs w:val="22"/>
              </w:rPr>
              <w:t>уведом-ления</w:t>
            </w:r>
            <w:proofErr w:type="spellEnd"/>
            <w:proofErr w:type="gram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 xml:space="preserve">Дата и время </w:t>
            </w:r>
            <w:proofErr w:type="spellStart"/>
            <w:proofErr w:type="gramStart"/>
            <w:r>
              <w:rPr>
                <w:rFonts w:eastAsia="Times New Roman"/>
                <w:sz w:val="22"/>
                <w:szCs w:val="22"/>
              </w:rPr>
              <w:t>уведом-ления</w:t>
            </w:r>
            <w:proofErr w:type="spellEnd"/>
            <w:proofErr w:type="gramEnd"/>
          </w:p>
        </w:tc>
        <w:tc>
          <w:tcPr>
            <w:tcW w:w="7087" w:type="dxa"/>
            <w:gridSpan w:val="4"/>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Сведения о лице, направившем уведомление</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Краткое содержание уведомления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Ф.И.О. лица,  принявшего уведомление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color w:val="2D2D2D"/>
                <w:sz w:val="22"/>
                <w:szCs w:val="22"/>
              </w:rPr>
              <w:t>Отметка о получении копии уведомления (копию получил, подпись)</w:t>
            </w:r>
          </w:p>
        </w:tc>
      </w:tr>
      <w:tr w:rsidR="00F4233F" w:rsidTr="00376F6E">
        <w:trPr>
          <w:trHeight w:val="1620"/>
        </w:trPr>
        <w:tc>
          <w:tcPr>
            <w:tcW w:w="913" w:type="dxa"/>
            <w:vMerge/>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rPr>
                <w:sz w:val="22"/>
                <w:szCs w:val="22"/>
              </w:rPr>
            </w:pPr>
          </w:p>
        </w:tc>
        <w:tc>
          <w:tcPr>
            <w:tcW w:w="2126" w:type="dxa"/>
            <w:tcBorders>
              <w:top w:val="nil"/>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Ф.И.О.</w:t>
            </w:r>
          </w:p>
        </w:tc>
        <w:tc>
          <w:tcPr>
            <w:tcW w:w="1984" w:type="dxa"/>
            <w:tcBorders>
              <w:top w:val="nil"/>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документ, удостоверяющий личность, - паспорт гражданина РФ;</w:t>
            </w:r>
          </w:p>
          <w:p w:rsidR="00F4233F" w:rsidRDefault="00F4233F" w:rsidP="00376F6E">
            <w:pPr>
              <w:pStyle w:val="ConsPlusCell"/>
              <w:spacing w:line="220" w:lineRule="exact"/>
              <w:jc w:val="center"/>
              <w:rPr>
                <w:rFonts w:eastAsia="Times New Roman"/>
                <w:sz w:val="22"/>
                <w:szCs w:val="22"/>
              </w:rPr>
            </w:pPr>
            <w:r>
              <w:rPr>
                <w:rFonts w:eastAsia="Times New Roman"/>
                <w:sz w:val="22"/>
                <w:szCs w:val="22"/>
              </w:rPr>
              <w:t>служебное удостоверение</w:t>
            </w:r>
          </w:p>
        </w:tc>
        <w:tc>
          <w:tcPr>
            <w:tcW w:w="1560" w:type="dxa"/>
            <w:tcBorders>
              <w:top w:val="nil"/>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должность</w:t>
            </w:r>
          </w:p>
        </w:tc>
        <w:tc>
          <w:tcPr>
            <w:tcW w:w="1417" w:type="dxa"/>
            <w:tcBorders>
              <w:top w:val="nil"/>
              <w:left w:val="single" w:sz="4" w:space="0" w:color="auto"/>
              <w:bottom w:val="single" w:sz="4" w:space="0" w:color="auto"/>
              <w:right w:val="single" w:sz="4" w:space="0" w:color="auto"/>
            </w:tcBorders>
            <w:vAlign w:val="center"/>
            <w:hideMark/>
          </w:tcPr>
          <w:p w:rsidR="00F4233F" w:rsidRDefault="00F4233F" w:rsidP="00376F6E">
            <w:pPr>
              <w:pStyle w:val="ConsPlusCell"/>
              <w:spacing w:line="220" w:lineRule="exact"/>
              <w:jc w:val="center"/>
              <w:rPr>
                <w:rFonts w:eastAsia="Times New Roman"/>
                <w:sz w:val="22"/>
                <w:szCs w:val="22"/>
              </w:rPr>
            </w:pPr>
            <w:r>
              <w:rPr>
                <w:rFonts w:eastAsia="Times New Roman"/>
                <w:sz w:val="22"/>
                <w:szCs w:val="22"/>
              </w:rPr>
              <w:t>контактный номер телефона</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4233F" w:rsidRDefault="00F4233F" w:rsidP="00376F6E">
            <w:pPr>
              <w:rPr>
                <w:sz w:val="22"/>
                <w:szCs w:val="22"/>
              </w:rPr>
            </w:pPr>
          </w:p>
        </w:tc>
      </w:tr>
      <w:tr w:rsidR="00F4233F" w:rsidTr="00376F6E">
        <w:tc>
          <w:tcPr>
            <w:tcW w:w="913"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1134"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2126"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1984"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1560"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1417"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2410"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1701"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c>
          <w:tcPr>
            <w:tcW w:w="1843" w:type="dxa"/>
            <w:tcBorders>
              <w:top w:val="nil"/>
              <w:left w:val="single" w:sz="4" w:space="0" w:color="auto"/>
              <w:bottom w:val="single" w:sz="4" w:space="0" w:color="auto"/>
              <w:right w:val="single" w:sz="4" w:space="0" w:color="auto"/>
            </w:tcBorders>
          </w:tcPr>
          <w:p w:rsidR="00F4233F" w:rsidRDefault="00F4233F" w:rsidP="00376F6E">
            <w:pPr>
              <w:pStyle w:val="ConsPlusCell"/>
              <w:rPr>
                <w:rFonts w:eastAsia="Times New Roman"/>
              </w:rPr>
            </w:pPr>
          </w:p>
        </w:tc>
      </w:tr>
    </w:tbl>
    <w:p w:rsidR="00F4233F" w:rsidRDefault="00F4233F" w:rsidP="00F4233F">
      <w:pPr>
        <w:widowControl w:val="0"/>
        <w:autoSpaceDE w:val="0"/>
        <w:autoSpaceDN w:val="0"/>
        <w:adjustRightInd w:val="0"/>
        <w:ind w:firstLine="540"/>
        <w:jc w:val="both"/>
        <w:rPr>
          <w:rFonts w:eastAsia="Calibri"/>
        </w:rPr>
      </w:pPr>
    </w:p>
    <w:p w:rsidR="00F4233F" w:rsidRDefault="00F4233F" w:rsidP="00F4233F">
      <w:pPr>
        <w:widowControl w:val="0"/>
        <w:autoSpaceDE w:val="0"/>
        <w:autoSpaceDN w:val="0"/>
        <w:adjustRightInd w:val="0"/>
        <w:ind w:firstLine="540"/>
        <w:jc w:val="both"/>
      </w:pPr>
    </w:p>
    <w:p w:rsidR="00F4233F" w:rsidRDefault="00F4233F" w:rsidP="00F4233F">
      <w:pPr>
        <w:widowControl w:val="0"/>
        <w:autoSpaceDE w:val="0"/>
        <w:autoSpaceDN w:val="0"/>
        <w:adjustRightInd w:val="0"/>
        <w:ind w:firstLine="540"/>
        <w:jc w:val="center"/>
      </w:pPr>
      <w:r>
        <w:t>___________________________________________________________________________</w:t>
      </w:r>
    </w:p>
    <w:p w:rsidR="00F4233F" w:rsidRDefault="00F4233F" w:rsidP="00F4233F"/>
    <w:p w:rsidR="00F4233F" w:rsidRDefault="00F4233F" w:rsidP="00F4233F">
      <w:pPr>
        <w:jc w:val="center"/>
        <w:rPr>
          <w:sz w:val="28"/>
          <w:szCs w:val="28"/>
          <w:lang w:eastAsia="zh-CN"/>
        </w:rPr>
      </w:pPr>
    </w:p>
    <w:p w:rsidR="00F4233F" w:rsidRPr="00E5647C" w:rsidRDefault="00F4233F" w:rsidP="00F4233F">
      <w:pPr>
        <w:pStyle w:val="ConsPlusNormal"/>
        <w:ind w:left="5103"/>
        <w:rPr>
          <w:sz w:val="22"/>
          <w:szCs w:val="22"/>
        </w:rPr>
      </w:pPr>
    </w:p>
    <w:sectPr w:rsidR="00F4233F" w:rsidRPr="00E5647C" w:rsidSect="00F4233F">
      <w:pgSz w:w="16838" w:h="11906" w:orient="landscape" w:code="9"/>
      <w:pgMar w:top="1134" w:right="709" w:bottom="567" w:left="851" w:header="1134" w:footer="106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90" w:rsidRDefault="00715F90">
      <w:r>
        <w:separator/>
      </w:r>
    </w:p>
  </w:endnote>
  <w:endnote w:type="continuationSeparator" w:id="0">
    <w:p w:rsidR="00715F90" w:rsidRDefault="0071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ew Bash">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Cyr Bash Normal">
    <w:altName w:val="Trebuchet MS"/>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90" w:rsidRDefault="00715F90">
      <w:r>
        <w:separator/>
      </w:r>
    </w:p>
  </w:footnote>
  <w:footnote w:type="continuationSeparator" w:id="0">
    <w:p w:rsidR="00715F90" w:rsidRDefault="00715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46"/>
    <w:multiLevelType w:val="hybridMultilevel"/>
    <w:tmpl w:val="1CCAF17C"/>
    <w:lvl w:ilvl="0" w:tplc="0DA60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1945"/>
    <w:multiLevelType w:val="hybridMultilevel"/>
    <w:tmpl w:val="6EA4E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30497"/>
    <w:multiLevelType w:val="hybridMultilevel"/>
    <w:tmpl w:val="42EE03E8"/>
    <w:lvl w:ilvl="0" w:tplc="4A62272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nsid w:val="0F987B4E"/>
    <w:multiLevelType w:val="hybridMultilevel"/>
    <w:tmpl w:val="CD3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70573"/>
    <w:multiLevelType w:val="hybridMultilevel"/>
    <w:tmpl w:val="B836973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6C58BD"/>
    <w:multiLevelType w:val="hybridMultilevel"/>
    <w:tmpl w:val="67FC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DB7A08"/>
    <w:multiLevelType w:val="hybridMultilevel"/>
    <w:tmpl w:val="0B900B4A"/>
    <w:lvl w:ilvl="0" w:tplc="B478D91E">
      <w:start w:val="1"/>
      <w:numFmt w:val="decimal"/>
      <w:lvlText w:val="%1."/>
      <w:lvlJc w:val="left"/>
      <w:pPr>
        <w:tabs>
          <w:tab w:val="num" w:pos="1170"/>
        </w:tabs>
        <w:ind w:left="1170" w:hanging="11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A32005C"/>
    <w:multiLevelType w:val="hybridMultilevel"/>
    <w:tmpl w:val="78DC1D1A"/>
    <w:lvl w:ilvl="0" w:tplc="B1ACC8DE">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5F5A5A"/>
    <w:multiLevelType w:val="hybridMultilevel"/>
    <w:tmpl w:val="C39CE356"/>
    <w:lvl w:ilvl="0" w:tplc="F010459C">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D0C2720"/>
    <w:multiLevelType w:val="hybridMultilevel"/>
    <w:tmpl w:val="2A4CEFE8"/>
    <w:lvl w:ilvl="0" w:tplc="2D7A25CA">
      <w:start w:val="1"/>
      <w:numFmt w:val="decimal"/>
      <w:lvlText w:val="%1."/>
      <w:lvlJc w:val="left"/>
      <w:pPr>
        <w:ind w:left="1571" w:hanging="360"/>
      </w:pPr>
      <w:rPr>
        <w:rFonts w:ascii="Calibri" w:hAnsi="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0386067"/>
    <w:multiLevelType w:val="hybridMultilevel"/>
    <w:tmpl w:val="DF1A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F6DD1"/>
    <w:multiLevelType w:val="hybridMultilevel"/>
    <w:tmpl w:val="2BD4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1316EC"/>
    <w:multiLevelType w:val="singleLevel"/>
    <w:tmpl w:val="20B08346"/>
    <w:lvl w:ilvl="0">
      <w:start w:val="1"/>
      <w:numFmt w:val="decimal"/>
      <w:lvlText w:val="%1."/>
      <w:lvlJc w:val="left"/>
      <w:pPr>
        <w:tabs>
          <w:tab w:val="num" w:pos="1211"/>
        </w:tabs>
        <w:ind w:left="1211" w:hanging="360"/>
      </w:pPr>
      <w:rPr>
        <w:rFonts w:hint="default"/>
      </w:rPr>
    </w:lvl>
  </w:abstractNum>
  <w:abstractNum w:abstractNumId="13">
    <w:nsid w:val="647F1D59"/>
    <w:multiLevelType w:val="hybridMultilevel"/>
    <w:tmpl w:val="3F028274"/>
    <w:lvl w:ilvl="0" w:tplc="516E5740">
      <w:start w:val="1"/>
      <w:numFmt w:val="decimal"/>
      <w:lvlText w:val="2%1.1"/>
      <w:lvlJc w:val="left"/>
      <w:pPr>
        <w:ind w:left="1353"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89869DE"/>
    <w:multiLevelType w:val="hybridMultilevel"/>
    <w:tmpl w:val="DF1AAB7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ED41C3C"/>
    <w:multiLevelType w:val="hybridMultilevel"/>
    <w:tmpl w:val="BDDE8776"/>
    <w:lvl w:ilvl="0" w:tplc="E3CA5D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27F4325"/>
    <w:multiLevelType w:val="hybridMultilevel"/>
    <w:tmpl w:val="21F06056"/>
    <w:lvl w:ilvl="0" w:tplc="9230B8F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2"/>
  </w:num>
  <w:num w:numId="2">
    <w:abstractNumId w:val="6"/>
  </w:num>
  <w:num w:numId="3">
    <w:abstractNumId w:val="8"/>
  </w:num>
  <w:num w:numId="4">
    <w:abstractNumId w:val="7"/>
  </w:num>
  <w:num w:numId="5">
    <w:abstractNumId w:val="3"/>
  </w:num>
  <w:num w:numId="6">
    <w:abstractNumId w:val="10"/>
  </w:num>
  <w:num w:numId="7">
    <w:abstractNumId w:val="0"/>
  </w:num>
  <w:num w:numId="8">
    <w:abstractNumId w:val="16"/>
  </w:num>
  <w:num w:numId="9">
    <w:abstractNumId w:val="5"/>
  </w:num>
  <w:num w:numId="10">
    <w:abstractNumId w:val="11"/>
  </w:num>
  <w:num w:numId="11">
    <w:abstractNumId w:val="14"/>
  </w:num>
  <w:num w:numId="12">
    <w:abstractNumId w:val="9"/>
  </w:num>
  <w:num w:numId="13">
    <w:abstractNumId w:val="2"/>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78"/>
    <w:rsid w:val="000009A5"/>
    <w:rsid w:val="00003449"/>
    <w:rsid w:val="000039BE"/>
    <w:rsid w:val="0001331E"/>
    <w:rsid w:val="0001368C"/>
    <w:rsid w:val="000139AF"/>
    <w:rsid w:val="000144D0"/>
    <w:rsid w:val="00016E3F"/>
    <w:rsid w:val="00023932"/>
    <w:rsid w:val="000311EA"/>
    <w:rsid w:val="00035577"/>
    <w:rsid w:val="0003591C"/>
    <w:rsid w:val="0003595D"/>
    <w:rsid w:val="0004036B"/>
    <w:rsid w:val="000431CE"/>
    <w:rsid w:val="0004514D"/>
    <w:rsid w:val="00047DE7"/>
    <w:rsid w:val="0005056C"/>
    <w:rsid w:val="00064490"/>
    <w:rsid w:val="000646A4"/>
    <w:rsid w:val="00065CD8"/>
    <w:rsid w:val="000728CC"/>
    <w:rsid w:val="00081793"/>
    <w:rsid w:val="00085D19"/>
    <w:rsid w:val="00086109"/>
    <w:rsid w:val="00087BDF"/>
    <w:rsid w:val="00091A81"/>
    <w:rsid w:val="000B411E"/>
    <w:rsid w:val="000C24A2"/>
    <w:rsid w:val="000C4FFE"/>
    <w:rsid w:val="000D51B2"/>
    <w:rsid w:val="000D6226"/>
    <w:rsid w:val="000F203D"/>
    <w:rsid w:val="000F38FE"/>
    <w:rsid w:val="00100A5A"/>
    <w:rsid w:val="0010251A"/>
    <w:rsid w:val="001053BE"/>
    <w:rsid w:val="00116F2A"/>
    <w:rsid w:val="00117978"/>
    <w:rsid w:val="001221C0"/>
    <w:rsid w:val="001324F8"/>
    <w:rsid w:val="00146FC3"/>
    <w:rsid w:val="00151B98"/>
    <w:rsid w:val="00152DF1"/>
    <w:rsid w:val="0015592D"/>
    <w:rsid w:val="001633F0"/>
    <w:rsid w:val="00170DBE"/>
    <w:rsid w:val="00183859"/>
    <w:rsid w:val="00185684"/>
    <w:rsid w:val="0019370A"/>
    <w:rsid w:val="001945C9"/>
    <w:rsid w:val="00194EE2"/>
    <w:rsid w:val="001A199E"/>
    <w:rsid w:val="001A3925"/>
    <w:rsid w:val="001A6A6C"/>
    <w:rsid w:val="001A7442"/>
    <w:rsid w:val="001C2293"/>
    <w:rsid w:val="001D2942"/>
    <w:rsid w:val="001D54E4"/>
    <w:rsid w:val="001E2F3E"/>
    <w:rsid w:val="001F2B13"/>
    <w:rsid w:val="00211D0C"/>
    <w:rsid w:val="00220B5C"/>
    <w:rsid w:val="00235CCD"/>
    <w:rsid w:val="0023677A"/>
    <w:rsid w:val="00242603"/>
    <w:rsid w:val="002452E1"/>
    <w:rsid w:val="00254399"/>
    <w:rsid w:val="00256CEF"/>
    <w:rsid w:val="00257423"/>
    <w:rsid w:val="00261742"/>
    <w:rsid w:val="00266BF2"/>
    <w:rsid w:val="00272E01"/>
    <w:rsid w:val="002808ED"/>
    <w:rsid w:val="00292290"/>
    <w:rsid w:val="002A0DF4"/>
    <w:rsid w:val="002A3803"/>
    <w:rsid w:val="002C3D52"/>
    <w:rsid w:val="002C5BA8"/>
    <w:rsid w:val="002C61E3"/>
    <w:rsid w:val="002D1CAE"/>
    <w:rsid w:val="002E26BC"/>
    <w:rsid w:val="002E3762"/>
    <w:rsid w:val="002E5393"/>
    <w:rsid w:val="002E59FC"/>
    <w:rsid w:val="002F3C83"/>
    <w:rsid w:val="00307F7D"/>
    <w:rsid w:val="00324FC4"/>
    <w:rsid w:val="003318D5"/>
    <w:rsid w:val="003531E3"/>
    <w:rsid w:val="00355B8D"/>
    <w:rsid w:val="003609D9"/>
    <w:rsid w:val="00361186"/>
    <w:rsid w:val="00375867"/>
    <w:rsid w:val="003A16C3"/>
    <w:rsid w:val="003A3C4C"/>
    <w:rsid w:val="003A49B4"/>
    <w:rsid w:val="003B438A"/>
    <w:rsid w:val="003D51A6"/>
    <w:rsid w:val="003D7913"/>
    <w:rsid w:val="003E2F9E"/>
    <w:rsid w:val="003E2FDA"/>
    <w:rsid w:val="003E5993"/>
    <w:rsid w:val="003E617E"/>
    <w:rsid w:val="003F2B8B"/>
    <w:rsid w:val="004000C9"/>
    <w:rsid w:val="00400356"/>
    <w:rsid w:val="00411D1A"/>
    <w:rsid w:val="00426710"/>
    <w:rsid w:val="00427B67"/>
    <w:rsid w:val="0043700A"/>
    <w:rsid w:val="004416D5"/>
    <w:rsid w:val="004423E9"/>
    <w:rsid w:val="004539EB"/>
    <w:rsid w:val="00462FFB"/>
    <w:rsid w:val="0047465E"/>
    <w:rsid w:val="004832ED"/>
    <w:rsid w:val="004B3406"/>
    <w:rsid w:val="004B4CB8"/>
    <w:rsid w:val="004B7B51"/>
    <w:rsid w:val="004C4283"/>
    <w:rsid w:val="004D3B44"/>
    <w:rsid w:val="004D3C14"/>
    <w:rsid w:val="004E45C8"/>
    <w:rsid w:val="005015C7"/>
    <w:rsid w:val="005120A9"/>
    <w:rsid w:val="0052358B"/>
    <w:rsid w:val="00531BDA"/>
    <w:rsid w:val="00542C63"/>
    <w:rsid w:val="00542C69"/>
    <w:rsid w:val="0054630C"/>
    <w:rsid w:val="00547DDE"/>
    <w:rsid w:val="00553E7D"/>
    <w:rsid w:val="005617D4"/>
    <w:rsid w:val="00565A36"/>
    <w:rsid w:val="00567765"/>
    <w:rsid w:val="00573FDD"/>
    <w:rsid w:val="00594A37"/>
    <w:rsid w:val="005A2726"/>
    <w:rsid w:val="005A4B71"/>
    <w:rsid w:val="005C24EC"/>
    <w:rsid w:val="005C4771"/>
    <w:rsid w:val="005C487D"/>
    <w:rsid w:val="005C6A75"/>
    <w:rsid w:val="005D30A1"/>
    <w:rsid w:val="005D3C31"/>
    <w:rsid w:val="005D4C34"/>
    <w:rsid w:val="005D720E"/>
    <w:rsid w:val="005E4688"/>
    <w:rsid w:val="005E55B7"/>
    <w:rsid w:val="0061691F"/>
    <w:rsid w:val="00620107"/>
    <w:rsid w:val="0062071C"/>
    <w:rsid w:val="00626EB1"/>
    <w:rsid w:val="00633F34"/>
    <w:rsid w:val="006348D0"/>
    <w:rsid w:val="00637C86"/>
    <w:rsid w:val="00644253"/>
    <w:rsid w:val="00654945"/>
    <w:rsid w:val="00664F7E"/>
    <w:rsid w:val="00666F13"/>
    <w:rsid w:val="0066761C"/>
    <w:rsid w:val="006710D5"/>
    <w:rsid w:val="00677C56"/>
    <w:rsid w:val="006823FF"/>
    <w:rsid w:val="006966D0"/>
    <w:rsid w:val="006A167B"/>
    <w:rsid w:val="006A2172"/>
    <w:rsid w:val="006A6AF0"/>
    <w:rsid w:val="006B26A3"/>
    <w:rsid w:val="006B2882"/>
    <w:rsid w:val="006B32B8"/>
    <w:rsid w:val="006C679F"/>
    <w:rsid w:val="006D4FA6"/>
    <w:rsid w:val="006D73D5"/>
    <w:rsid w:val="006E772B"/>
    <w:rsid w:val="006F3102"/>
    <w:rsid w:val="006F42EC"/>
    <w:rsid w:val="006F4655"/>
    <w:rsid w:val="00704C2B"/>
    <w:rsid w:val="007066C3"/>
    <w:rsid w:val="0071357C"/>
    <w:rsid w:val="00715F90"/>
    <w:rsid w:val="0073057D"/>
    <w:rsid w:val="00730898"/>
    <w:rsid w:val="007318E2"/>
    <w:rsid w:val="00734A2E"/>
    <w:rsid w:val="00741ED1"/>
    <w:rsid w:val="007675A0"/>
    <w:rsid w:val="00770243"/>
    <w:rsid w:val="00783BD0"/>
    <w:rsid w:val="0078716B"/>
    <w:rsid w:val="00797A9F"/>
    <w:rsid w:val="007A1D54"/>
    <w:rsid w:val="007A3B30"/>
    <w:rsid w:val="007B1291"/>
    <w:rsid w:val="007C1D2B"/>
    <w:rsid w:val="007C42A8"/>
    <w:rsid w:val="007C7CC9"/>
    <w:rsid w:val="007D1BFF"/>
    <w:rsid w:val="007D719B"/>
    <w:rsid w:val="007D7718"/>
    <w:rsid w:val="007E0C7D"/>
    <w:rsid w:val="007E3778"/>
    <w:rsid w:val="007F5048"/>
    <w:rsid w:val="008069E8"/>
    <w:rsid w:val="0080786E"/>
    <w:rsid w:val="00814E23"/>
    <w:rsid w:val="00816921"/>
    <w:rsid w:val="00846B80"/>
    <w:rsid w:val="00846FE1"/>
    <w:rsid w:val="00847DC8"/>
    <w:rsid w:val="0085667B"/>
    <w:rsid w:val="00856CC6"/>
    <w:rsid w:val="00867B46"/>
    <w:rsid w:val="00871885"/>
    <w:rsid w:val="0087414F"/>
    <w:rsid w:val="008851BC"/>
    <w:rsid w:val="00887683"/>
    <w:rsid w:val="00893018"/>
    <w:rsid w:val="008970B1"/>
    <w:rsid w:val="008B1581"/>
    <w:rsid w:val="008B4371"/>
    <w:rsid w:val="008C3EAE"/>
    <w:rsid w:val="008C6C14"/>
    <w:rsid w:val="008C78E0"/>
    <w:rsid w:val="008D1FC5"/>
    <w:rsid w:val="008D618E"/>
    <w:rsid w:val="008E0FE4"/>
    <w:rsid w:val="009000C0"/>
    <w:rsid w:val="00903EC3"/>
    <w:rsid w:val="00917A43"/>
    <w:rsid w:val="00927381"/>
    <w:rsid w:val="00927B3C"/>
    <w:rsid w:val="00940348"/>
    <w:rsid w:val="00947C8D"/>
    <w:rsid w:val="009606F9"/>
    <w:rsid w:val="009610EF"/>
    <w:rsid w:val="00963F47"/>
    <w:rsid w:val="00974A57"/>
    <w:rsid w:val="00983557"/>
    <w:rsid w:val="009858FA"/>
    <w:rsid w:val="009937C5"/>
    <w:rsid w:val="009A5341"/>
    <w:rsid w:val="009B2568"/>
    <w:rsid w:val="009C1947"/>
    <w:rsid w:val="009F0703"/>
    <w:rsid w:val="009F096F"/>
    <w:rsid w:val="009F1441"/>
    <w:rsid w:val="009F6EE5"/>
    <w:rsid w:val="00A038B2"/>
    <w:rsid w:val="00A05726"/>
    <w:rsid w:val="00A1391A"/>
    <w:rsid w:val="00A1639F"/>
    <w:rsid w:val="00A2484E"/>
    <w:rsid w:val="00A43079"/>
    <w:rsid w:val="00A5526C"/>
    <w:rsid w:val="00A61C86"/>
    <w:rsid w:val="00A71F80"/>
    <w:rsid w:val="00A76CB8"/>
    <w:rsid w:val="00A8311A"/>
    <w:rsid w:val="00A872F2"/>
    <w:rsid w:val="00AB4405"/>
    <w:rsid w:val="00AB722A"/>
    <w:rsid w:val="00AC289F"/>
    <w:rsid w:val="00AC3C5C"/>
    <w:rsid w:val="00AC3F8A"/>
    <w:rsid w:val="00AD337A"/>
    <w:rsid w:val="00AF3738"/>
    <w:rsid w:val="00B01350"/>
    <w:rsid w:val="00B16B34"/>
    <w:rsid w:val="00B20B86"/>
    <w:rsid w:val="00B274DC"/>
    <w:rsid w:val="00B31E6B"/>
    <w:rsid w:val="00B37CDD"/>
    <w:rsid w:val="00B4620F"/>
    <w:rsid w:val="00B468A1"/>
    <w:rsid w:val="00B531DF"/>
    <w:rsid w:val="00B56E90"/>
    <w:rsid w:val="00B57262"/>
    <w:rsid w:val="00B6415D"/>
    <w:rsid w:val="00B71347"/>
    <w:rsid w:val="00B73CAD"/>
    <w:rsid w:val="00B77CBF"/>
    <w:rsid w:val="00B80FC2"/>
    <w:rsid w:val="00B81411"/>
    <w:rsid w:val="00B85094"/>
    <w:rsid w:val="00B86E73"/>
    <w:rsid w:val="00B90754"/>
    <w:rsid w:val="00B955CD"/>
    <w:rsid w:val="00BA0C7F"/>
    <w:rsid w:val="00BB203A"/>
    <w:rsid w:val="00BC1B1B"/>
    <w:rsid w:val="00BC629B"/>
    <w:rsid w:val="00BC7108"/>
    <w:rsid w:val="00BD09A0"/>
    <w:rsid w:val="00BD1393"/>
    <w:rsid w:val="00BD2536"/>
    <w:rsid w:val="00BF2B2A"/>
    <w:rsid w:val="00BF3574"/>
    <w:rsid w:val="00BF750B"/>
    <w:rsid w:val="00BF7B09"/>
    <w:rsid w:val="00C07AC2"/>
    <w:rsid w:val="00C115C7"/>
    <w:rsid w:val="00C154B1"/>
    <w:rsid w:val="00C21D0A"/>
    <w:rsid w:val="00C31F67"/>
    <w:rsid w:val="00C42997"/>
    <w:rsid w:val="00C43639"/>
    <w:rsid w:val="00C43D9D"/>
    <w:rsid w:val="00C506DE"/>
    <w:rsid w:val="00C54878"/>
    <w:rsid w:val="00C5605C"/>
    <w:rsid w:val="00C560B6"/>
    <w:rsid w:val="00C636F0"/>
    <w:rsid w:val="00C65D31"/>
    <w:rsid w:val="00C81B6E"/>
    <w:rsid w:val="00C8507B"/>
    <w:rsid w:val="00C85E7D"/>
    <w:rsid w:val="00CB6AFE"/>
    <w:rsid w:val="00CC2E21"/>
    <w:rsid w:val="00CC3681"/>
    <w:rsid w:val="00CC699F"/>
    <w:rsid w:val="00CD2E9C"/>
    <w:rsid w:val="00CD67BD"/>
    <w:rsid w:val="00CE1586"/>
    <w:rsid w:val="00CE384F"/>
    <w:rsid w:val="00CF38A7"/>
    <w:rsid w:val="00CF43D3"/>
    <w:rsid w:val="00D03387"/>
    <w:rsid w:val="00D10BBE"/>
    <w:rsid w:val="00D14B87"/>
    <w:rsid w:val="00D22E23"/>
    <w:rsid w:val="00D23448"/>
    <w:rsid w:val="00D31CCD"/>
    <w:rsid w:val="00D41C3A"/>
    <w:rsid w:val="00D53506"/>
    <w:rsid w:val="00D53B0D"/>
    <w:rsid w:val="00D725C2"/>
    <w:rsid w:val="00D7478D"/>
    <w:rsid w:val="00D753D5"/>
    <w:rsid w:val="00D80DBD"/>
    <w:rsid w:val="00D82A25"/>
    <w:rsid w:val="00D83375"/>
    <w:rsid w:val="00D85B74"/>
    <w:rsid w:val="00DA2C60"/>
    <w:rsid w:val="00DB0815"/>
    <w:rsid w:val="00DC7859"/>
    <w:rsid w:val="00DF0F25"/>
    <w:rsid w:val="00DF4640"/>
    <w:rsid w:val="00E11250"/>
    <w:rsid w:val="00E11A8C"/>
    <w:rsid w:val="00E250BD"/>
    <w:rsid w:val="00E27A3E"/>
    <w:rsid w:val="00E34B9E"/>
    <w:rsid w:val="00E4330C"/>
    <w:rsid w:val="00E43E70"/>
    <w:rsid w:val="00E4773C"/>
    <w:rsid w:val="00E5158C"/>
    <w:rsid w:val="00E535E8"/>
    <w:rsid w:val="00E5647C"/>
    <w:rsid w:val="00E56BAB"/>
    <w:rsid w:val="00E61049"/>
    <w:rsid w:val="00E66F70"/>
    <w:rsid w:val="00E855C1"/>
    <w:rsid w:val="00E91DEC"/>
    <w:rsid w:val="00E92382"/>
    <w:rsid w:val="00EA6622"/>
    <w:rsid w:val="00EB06DC"/>
    <w:rsid w:val="00EB1CB4"/>
    <w:rsid w:val="00EB5EF4"/>
    <w:rsid w:val="00EC6223"/>
    <w:rsid w:val="00ED1201"/>
    <w:rsid w:val="00EE62C5"/>
    <w:rsid w:val="00EF0DDD"/>
    <w:rsid w:val="00EF62AD"/>
    <w:rsid w:val="00EF7030"/>
    <w:rsid w:val="00F01AAC"/>
    <w:rsid w:val="00F2404F"/>
    <w:rsid w:val="00F253E1"/>
    <w:rsid w:val="00F25C0D"/>
    <w:rsid w:val="00F378A6"/>
    <w:rsid w:val="00F4018E"/>
    <w:rsid w:val="00F4061B"/>
    <w:rsid w:val="00F4233F"/>
    <w:rsid w:val="00F5441B"/>
    <w:rsid w:val="00F57B53"/>
    <w:rsid w:val="00F60CDE"/>
    <w:rsid w:val="00F66893"/>
    <w:rsid w:val="00F66A6F"/>
    <w:rsid w:val="00F730EE"/>
    <w:rsid w:val="00FB3027"/>
    <w:rsid w:val="00FB3699"/>
    <w:rsid w:val="00FB5832"/>
    <w:rsid w:val="00FC743A"/>
    <w:rsid w:val="00FE2E70"/>
    <w:rsid w:val="00FF02F3"/>
    <w:rsid w:val="00FF321B"/>
    <w:rsid w:val="00FF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link w:val="30"/>
    <w:uiPriority w:val="99"/>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pacing w:val="60"/>
      <w:sz w:val="48"/>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1">
    <w:name w:val="Body Text Indent 3"/>
    <w:basedOn w:val="a"/>
    <w:link w:val="32"/>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uiPriority w:val="99"/>
    <w:rsid w:val="00594A37"/>
    <w:pPr>
      <w:spacing w:before="100" w:beforeAutospacing="1" w:after="100" w:afterAutospacing="1"/>
    </w:pPr>
    <w:rPr>
      <w:sz w:val="24"/>
      <w:szCs w:val="24"/>
    </w:rPr>
  </w:style>
  <w:style w:type="paragraph" w:customStyle="1" w:styleId="headertext">
    <w:name w:val="headertext"/>
    <w:basedOn w:val="a"/>
    <w:uiPriority w:val="99"/>
    <w:rsid w:val="00594A37"/>
    <w:pPr>
      <w:spacing w:before="100" w:beforeAutospacing="1" w:after="100" w:afterAutospacing="1"/>
    </w:pPr>
    <w:rPr>
      <w:sz w:val="24"/>
      <w:szCs w:val="24"/>
    </w:rPr>
  </w:style>
  <w:style w:type="character" w:customStyle="1" w:styleId="30">
    <w:name w:val="Заголовок 3 Знак"/>
    <w:link w:val="3"/>
    <w:uiPriority w:val="99"/>
    <w:rsid w:val="00594A37"/>
    <w:rPr>
      <w:b/>
      <w:sz w:val="24"/>
    </w:rPr>
  </w:style>
  <w:style w:type="paragraph" w:customStyle="1" w:styleId="ConsPlusNormal">
    <w:name w:val="ConsPlusNormal"/>
    <w:rsid w:val="00594A37"/>
    <w:pPr>
      <w:widowControl w:val="0"/>
      <w:autoSpaceDE w:val="0"/>
      <w:autoSpaceDN w:val="0"/>
      <w:adjustRightInd w:val="0"/>
      <w:ind w:firstLine="720"/>
    </w:pPr>
    <w:rPr>
      <w:rFonts w:ascii="Arial" w:hAnsi="Arial" w:cs="Arial"/>
    </w:rPr>
  </w:style>
  <w:style w:type="character" w:customStyle="1" w:styleId="apple-converted-space">
    <w:name w:val="apple-converted-space"/>
    <w:uiPriority w:val="99"/>
    <w:rsid w:val="00594A37"/>
    <w:rPr>
      <w:rFonts w:cs="Times New Roman"/>
    </w:rPr>
  </w:style>
  <w:style w:type="character" w:styleId="aa">
    <w:name w:val="Hyperlink"/>
    <w:rsid w:val="00F4233F"/>
    <w:rPr>
      <w:color w:val="0000FF"/>
      <w:u w:val="single"/>
    </w:rPr>
  </w:style>
  <w:style w:type="character" w:customStyle="1" w:styleId="32">
    <w:name w:val="Основной текст с отступом 3 Знак"/>
    <w:link w:val="31"/>
    <w:rsid w:val="00F4233F"/>
    <w:rPr>
      <w:sz w:val="28"/>
    </w:rPr>
  </w:style>
  <w:style w:type="paragraph" w:customStyle="1" w:styleId="ConsPlusTitle">
    <w:name w:val="ConsPlusTitle"/>
    <w:rsid w:val="00F4233F"/>
    <w:pPr>
      <w:widowControl w:val="0"/>
      <w:autoSpaceDE w:val="0"/>
      <w:autoSpaceDN w:val="0"/>
    </w:pPr>
    <w:rPr>
      <w:rFonts w:ascii="Calibri" w:eastAsia="Calibri" w:hAnsi="Calibri" w:cs="Calibri"/>
      <w:b/>
      <w:sz w:val="22"/>
    </w:rPr>
  </w:style>
  <w:style w:type="paragraph" w:customStyle="1" w:styleId="ListParagraph">
    <w:name w:val="List Paragraph"/>
    <w:basedOn w:val="a"/>
    <w:rsid w:val="00F4233F"/>
    <w:pPr>
      <w:spacing w:after="200" w:line="276" w:lineRule="auto"/>
      <w:ind w:left="720"/>
      <w:contextualSpacing/>
    </w:pPr>
    <w:rPr>
      <w:rFonts w:ascii="Calibri" w:hAnsi="Calibri"/>
      <w:sz w:val="22"/>
      <w:szCs w:val="22"/>
    </w:rPr>
  </w:style>
  <w:style w:type="paragraph" w:customStyle="1" w:styleId="ConsPlusCell">
    <w:name w:val="ConsPlusCell"/>
    <w:rsid w:val="00F4233F"/>
    <w:pPr>
      <w:widowControl w:val="0"/>
      <w:autoSpaceDE w:val="0"/>
      <w:autoSpaceDN w:val="0"/>
      <w:adjustRightInd w:val="0"/>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link w:val="30"/>
    <w:uiPriority w:val="99"/>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pacing w:val="60"/>
      <w:sz w:val="48"/>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1">
    <w:name w:val="Body Text Indent 3"/>
    <w:basedOn w:val="a"/>
    <w:link w:val="32"/>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uiPriority w:val="99"/>
    <w:rsid w:val="00594A37"/>
    <w:pPr>
      <w:spacing w:before="100" w:beforeAutospacing="1" w:after="100" w:afterAutospacing="1"/>
    </w:pPr>
    <w:rPr>
      <w:sz w:val="24"/>
      <w:szCs w:val="24"/>
    </w:rPr>
  </w:style>
  <w:style w:type="paragraph" w:customStyle="1" w:styleId="headertext">
    <w:name w:val="headertext"/>
    <w:basedOn w:val="a"/>
    <w:uiPriority w:val="99"/>
    <w:rsid w:val="00594A37"/>
    <w:pPr>
      <w:spacing w:before="100" w:beforeAutospacing="1" w:after="100" w:afterAutospacing="1"/>
    </w:pPr>
    <w:rPr>
      <w:sz w:val="24"/>
      <w:szCs w:val="24"/>
    </w:rPr>
  </w:style>
  <w:style w:type="character" w:customStyle="1" w:styleId="30">
    <w:name w:val="Заголовок 3 Знак"/>
    <w:link w:val="3"/>
    <w:uiPriority w:val="99"/>
    <w:rsid w:val="00594A37"/>
    <w:rPr>
      <w:b/>
      <w:sz w:val="24"/>
    </w:rPr>
  </w:style>
  <w:style w:type="paragraph" w:customStyle="1" w:styleId="ConsPlusNormal">
    <w:name w:val="ConsPlusNormal"/>
    <w:rsid w:val="00594A37"/>
    <w:pPr>
      <w:widowControl w:val="0"/>
      <w:autoSpaceDE w:val="0"/>
      <w:autoSpaceDN w:val="0"/>
      <w:adjustRightInd w:val="0"/>
      <w:ind w:firstLine="720"/>
    </w:pPr>
    <w:rPr>
      <w:rFonts w:ascii="Arial" w:hAnsi="Arial" w:cs="Arial"/>
    </w:rPr>
  </w:style>
  <w:style w:type="character" w:customStyle="1" w:styleId="apple-converted-space">
    <w:name w:val="apple-converted-space"/>
    <w:uiPriority w:val="99"/>
    <w:rsid w:val="00594A37"/>
    <w:rPr>
      <w:rFonts w:cs="Times New Roman"/>
    </w:rPr>
  </w:style>
  <w:style w:type="character" w:styleId="aa">
    <w:name w:val="Hyperlink"/>
    <w:rsid w:val="00F4233F"/>
    <w:rPr>
      <w:color w:val="0000FF"/>
      <w:u w:val="single"/>
    </w:rPr>
  </w:style>
  <w:style w:type="character" w:customStyle="1" w:styleId="32">
    <w:name w:val="Основной текст с отступом 3 Знак"/>
    <w:link w:val="31"/>
    <w:rsid w:val="00F4233F"/>
    <w:rPr>
      <w:sz w:val="28"/>
    </w:rPr>
  </w:style>
  <w:style w:type="paragraph" w:customStyle="1" w:styleId="ConsPlusTitle">
    <w:name w:val="ConsPlusTitle"/>
    <w:rsid w:val="00F4233F"/>
    <w:pPr>
      <w:widowControl w:val="0"/>
      <w:autoSpaceDE w:val="0"/>
      <w:autoSpaceDN w:val="0"/>
    </w:pPr>
    <w:rPr>
      <w:rFonts w:ascii="Calibri" w:eastAsia="Calibri" w:hAnsi="Calibri" w:cs="Calibri"/>
      <w:b/>
      <w:sz w:val="22"/>
    </w:rPr>
  </w:style>
  <w:style w:type="paragraph" w:customStyle="1" w:styleId="ListParagraph">
    <w:name w:val="List Paragraph"/>
    <w:basedOn w:val="a"/>
    <w:rsid w:val="00F4233F"/>
    <w:pPr>
      <w:spacing w:after="200" w:line="276" w:lineRule="auto"/>
      <w:ind w:left="720"/>
      <w:contextualSpacing/>
    </w:pPr>
    <w:rPr>
      <w:rFonts w:ascii="Calibri" w:hAnsi="Calibri"/>
      <w:sz w:val="22"/>
      <w:szCs w:val="22"/>
    </w:rPr>
  </w:style>
  <w:style w:type="paragraph" w:customStyle="1" w:styleId="ConsPlusCell">
    <w:name w:val="ConsPlusCell"/>
    <w:rsid w:val="00F4233F"/>
    <w:pPr>
      <w:widowControl w:val="0"/>
      <w:autoSpaceDE w:val="0"/>
      <w:autoSpaceDN w:val="0"/>
      <w:adjustRightInd w:val="0"/>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165">
      <w:bodyDiv w:val="1"/>
      <w:marLeft w:val="0"/>
      <w:marRight w:val="0"/>
      <w:marTop w:val="0"/>
      <w:marBottom w:val="0"/>
      <w:divBdr>
        <w:top w:val="none" w:sz="0" w:space="0" w:color="auto"/>
        <w:left w:val="none" w:sz="0" w:space="0" w:color="auto"/>
        <w:bottom w:val="none" w:sz="0" w:space="0" w:color="auto"/>
        <w:right w:val="none" w:sz="0" w:space="0" w:color="auto"/>
      </w:divBdr>
    </w:div>
    <w:div w:id="683048257">
      <w:bodyDiv w:val="1"/>
      <w:marLeft w:val="0"/>
      <w:marRight w:val="0"/>
      <w:marTop w:val="0"/>
      <w:marBottom w:val="0"/>
      <w:divBdr>
        <w:top w:val="none" w:sz="0" w:space="0" w:color="auto"/>
        <w:left w:val="none" w:sz="0" w:space="0" w:color="auto"/>
        <w:bottom w:val="none" w:sz="0" w:space="0" w:color="auto"/>
        <w:right w:val="none" w:sz="0" w:space="0" w:color="auto"/>
      </w:divBdr>
    </w:div>
    <w:div w:id="809906917">
      <w:bodyDiv w:val="1"/>
      <w:marLeft w:val="0"/>
      <w:marRight w:val="0"/>
      <w:marTop w:val="0"/>
      <w:marBottom w:val="0"/>
      <w:divBdr>
        <w:top w:val="none" w:sz="0" w:space="0" w:color="auto"/>
        <w:left w:val="none" w:sz="0" w:space="0" w:color="auto"/>
        <w:bottom w:val="none" w:sz="0" w:space="0" w:color="auto"/>
        <w:right w:val="none" w:sz="0" w:space="0" w:color="auto"/>
      </w:divBdr>
    </w:div>
    <w:div w:id="1060597482">
      <w:bodyDiv w:val="1"/>
      <w:marLeft w:val="0"/>
      <w:marRight w:val="0"/>
      <w:marTop w:val="0"/>
      <w:marBottom w:val="0"/>
      <w:divBdr>
        <w:top w:val="none" w:sz="0" w:space="0" w:color="auto"/>
        <w:left w:val="none" w:sz="0" w:space="0" w:color="auto"/>
        <w:bottom w:val="none" w:sz="0" w:space="0" w:color="auto"/>
        <w:right w:val="none" w:sz="0" w:space="0" w:color="auto"/>
      </w:divBdr>
    </w:div>
    <w:div w:id="15804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1084;&#1086;&#1080;%20&#1076;&#1086;&#1082;&#1091;&#1084;&#1077;&#1085;&#1090;&#1099;/Downloads/925573-925588.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D3CBCA1E55140A5723CB205E38460B6B130D627B5E579B1130E5285647A8535AEC6A3B8C8gEWE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B2FC95B841D447EC8CA11B82577072D99D3E2461CA5DA8A99C45802D37417149456C112BECDA3Ev405J" TargetMode="External"/><Relationship Id="rId5" Type="http://schemas.openxmlformats.org/officeDocument/2006/relationships/settings" Target="settings.xml"/><Relationship Id="rId15" Type="http://schemas.openxmlformats.org/officeDocument/2006/relationships/hyperlink" Target="consultantplus://offline/ref=2780AACA6A06078EA1B78D031FC736D8898F9165FF0DEFB966924709D5DFSFG"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1084;&#1086;&#1080;%20&#1076;&#1086;&#1082;&#1091;&#1084;&#1077;&#1085;&#1090;&#1099;/Downloads/925573-9255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DAC4-25F2-4E80-99CB-0B918AD3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3513</Words>
  <Characters>20030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Башкортостан Республикаhы</vt:lpstr>
    </vt:vector>
  </TitlesOfParts>
  <Company>Кристалл</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Республикаhы</dc:title>
  <dc:creator>Кристалл</dc:creator>
  <cp:lastModifiedBy>АСП Мраково</cp:lastModifiedBy>
  <cp:revision>2</cp:revision>
  <cp:lastPrinted>2026-05-06T04:23:00Z</cp:lastPrinted>
  <dcterms:created xsi:type="dcterms:W3CDTF">2026-05-06T04:34:00Z</dcterms:created>
  <dcterms:modified xsi:type="dcterms:W3CDTF">2026-05-06T04:34:00Z</dcterms:modified>
</cp:coreProperties>
</file>