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4838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Pr="00D64626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</w:rPr>
                  </w:pPr>
                  <w:r w:rsidRPr="00D64626">
                    <w:rPr>
                      <w:rFonts w:ascii="Times New Roman" w:hAnsi="Times New Roman"/>
                      <w:b/>
                    </w:rPr>
                    <w:t xml:space="preserve">Об избрании главы сельского поселения </w:t>
                  </w:r>
                  <w:r>
                    <w:rPr>
                      <w:rFonts w:ascii="Times New Roman" w:hAnsi="Times New Roman"/>
                      <w:b/>
                    </w:rPr>
                    <w:t>Мраковский</w:t>
                  </w:r>
                  <w:r w:rsidRPr="00D64626">
                    <w:rPr>
                      <w:rFonts w:ascii="Times New Roman" w:hAnsi="Times New Roman"/>
                      <w:b/>
                    </w:rPr>
                    <w:t xml:space="preserve"> сельсовет муниципального района Гафурийский район</w:t>
                  </w:r>
                </w:p>
                <w:p w:rsidR="00ED522C" w:rsidRPr="00D64626" w:rsidRDefault="00ED522C" w:rsidP="00ED522C">
                  <w:pPr>
                    <w:pStyle w:val="21"/>
                  </w:pPr>
                  <w:r w:rsidRPr="00D64626">
                    <w:t>Республики Башкортостан</w:t>
                  </w:r>
                </w:p>
                <w:p w:rsidR="00ED522C" w:rsidRPr="00D64626" w:rsidRDefault="00ED522C" w:rsidP="00ED522C">
                  <w:pPr>
                    <w:pStyle w:val="21"/>
                    <w:jc w:val="left"/>
                    <w:rPr>
                      <w:b w:val="0"/>
                      <w:sz w:val="16"/>
                    </w:rPr>
                  </w:pPr>
                </w:p>
                <w:p w:rsidR="00ED522C" w:rsidRDefault="00ED522C" w:rsidP="00ED522C">
                  <w:pPr>
                    <w:ind w:firstLine="720"/>
                    <w:jc w:val="both"/>
                    <w:rPr>
                      <w:sz w:val="28"/>
                    </w:rPr>
                  </w:pPr>
                </w:p>
                <w:p w:rsidR="00ED522C" w:rsidRPr="00D64626" w:rsidRDefault="00ED522C" w:rsidP="00ED522C">
                  <w:pPr>
                    <w:ind w:left="315" w:right="139" w:firstLine="720"/>
                    <w:jc w:val="both"/>
                    <w:rPr>
                      <w:sz w:val="28"/>
                    </w:rPr>
                  </w:pPr>
                  <w:r w:rsidRPr="00D64626">
                    <w:rPr>
                      <w:sz w:val="28"/>
                    </w:rPr>
            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            </w:r>
                  <w:r>
                    <w:rPr>
                      <w:sz w:val="28"/>
                    </w:rPr>
                    <w:t>Мраковский</w:t>
                  </w:r>
                  <w:r w:rsidRPr="00D64626">
                    <w:rPr>
                      <w:sz w:val="28"/>
                    </w:rPr>
                    <w:t xml:space="preserve"> сельсовет муниципального района Гафурийский район Республики Башкортостан и статьей 6 Регламента Совета сельского поселения </w:t>
                  </w:r>
                  <w:r>
                    <w:rPr>
                      <w:sz w:val="28"/>
                    </w:rPr>
                    <w:t>Мраковский</w:t>
                  </w:r>
                  <w:r w:rsidRPr="00D64626">
                    <w:rPr>
                      <w:sz w:val="28"/>
                    </w:rPr>
                    <w:t xml:space="preserve"> сельсовет муниципального района Гафурийский район Республики Башкортостан Совет сельского поселения </w:t>
                  </w:r>
                  <w:r>
                    <w:rPr>
                      <w:sz w:val="28"/>
                    </w:rPr>
                    <w:t>Мраковский</w:t>
                  </w:r>
                  <w:r w:rsidRPr="00D64626">
                    <w:rPr>
                      <w:sz w:val="28"/>
                    </w:rPr>
                    <w:t xml:space="preserve"> сельсовет муниципального района Гафурийский район</w:t>
                  </w:r>
                  <w:r w:rsidRPr="00D64626">
                    <w:rPr>
                      <w:b/>
                      <w:sz w:val="28"/>
                    </w:rPr>
                    <w:t xml:space="preserve"> </w:t>
                  </w:r>
                  <w:r w:rsidRPr="00D64626">
                    <w:rPr>
                      <w:sz w:val="28"/>
                    </w:rPr>
                    <w:t>Республики Башкортостан решил: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  <w:r w:rsidRPr="00D64626">
                    <w:rPr>
                      <w:sz w:val="28"/>
                    </w:rPr>
                    <w:t xml:space="preserve">избрать </w:t>
                  </w:r>
                  <w:r>
                    <w:rPr>
                      <w:sz w:val="28"/>
                    </w:rPr>
                    <w:t>Иванова Сергея Викторовича</w:t>
                  </w:r>
                  <w:r w:rsidRPr="00D64626">
                    <w:rPr>
                      <w:sz w:val="28"/>
                    </w:rPr>
                    <w:t>, депутата от избирательного округа №</w:t>
                  </w:r>
                  <w:r>
                    <w:rPr>
                      <w:sz w:val="28"/>
                    </w:rPr>
                    <w:t xml:space="preserve"> 4</w:t>
                  </w:r>
                  <w:r w:rsidRPr="00D64626">
                    <w:rPr>
                      <w:sz w:val="28"/>
                    </w:rPr>
                    <w:t xml:space="preserve">, главой сельского поселения </w:t>
                  </w:r>
                  <w:r>
                    <w:rPr>
                      <w:sz w:val="28"/>
                    </w:rPr>
                    <w:t>Мраковский</w:t>
                  </w:r>
                  <w:r w:rsidRPr="00D64626">
                    <w:rPr>
                      <w:sz w:val="28"/>
                    </w:rPr>
                    <w:t xml:space="preserve"> сельсовет муниципального района Гафурийский район Республики Башкортостан.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7327EF" w:rsidRPr="00841D30" w:rsidRDefault="007327EF" w:rsidP="007327EF">
                  <w:pPr>
                    <w:pStyle w:val="30"/>
                    <w:ind w:firstLine="0"/>
                  </w:pPr>
                  <w:r>
                    <w:t xml:space="preserve">    </w:t>
                  </w:r>
                  <w:r w:rsidRPr="00841D30">
                    <w:t>Председательствующий на заседании</w:t>
                  </w:r>
                </w:p>
                <w:p w:rsidR="00ED522C" w:rsidRDefault="007327EF" w:rsidP="007327EF">
                  <w:pPr>
                    <w:pStyle w:val="30"/>
                    <w:ind w:left="315" w:right="139" w:firstLine="0"/>
                  </w:pPr>
                  <w:r w:rsidRPr="00841D30">
                    <w:t xml:space="preserve">Совета </w:t>
                  </w:r>
                  <w:r w:rsidR="00ED522C"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Республики Башкортостан                                                       </w:t>
                  </w:r>
                  <w:r w:rsidR="007327EF">
                    <w:t>Ярмухаметов С.С.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ED522C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1-1з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98" w:rsidRDefault="00E62498">
      <w:r>
        <w:separator/>
      </w:r>
    </w:p>
  </w:endnote>
  <w:endnote w:type="continuationSeparator" w:id="1">
    <w:p w:rsidR="00E62498" w:rsidRDefault="00E6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98" w:rsidRDefault="00E62498">
      <w:r>
        <w:separator/>
      </w:r>
    </w:p>
  </w:footnote>
  <w:footnote w:type="continuationSeparator" w:id="1">
    <w:p w:rsidR="00E62498" w:rsidRDefault="00E6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3595D"/>
    <w:rsid w:val="0004036B"/>
    <w:rsid w:val="000646A4"/>
    <w:rsid w:val="00064734"/>
    <w:rsid w:val="000654DF"/>
    <w:rsid w:val="00065CD8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C3D52"/>
    <w:rsid w:val="002C61E3"/>
    <w:rsid w:val="002E26BC"/>
    <w:rsid w:val="002E3762"/>
    <w:rsid w:val="002E5393"/>
    <w:rsid w:val="002E752F"/>
    <w:rsid w:val="002F3C83"/>
    <w:rsid w:val="00307F7D"/>
    <w:rsid w:val="00324FC4"/>
    <w:rsid w:val="003318D5"/>
    <w:rsid w:val="003531E3"/>
    <w:rsid w:val="00361186"/>
    <w:rsid w:val="003A16C3"/>
    <w:rsid w:val="003A3C4C"/>
    <w:rsid w:val="003C0A5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B4CB8"/>
    <w:rsid w:val="004C4283"/>
    <w:rsid w:val="004D3B44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30A1"/>
    <w:rsid w:val="005E55B7"/>
    <w:rsid w:val="0062071C"/>
    <w:rsid w:val="00626EB1"/>
    <w:rsid w:val="00642433"/>
    <w:rsid w:val="00664F7E"/>
    <w:rsid w:val="00666F13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27EF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47DC8"/>
    <w:rsid w:val="0085667B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7A43"/>
    <w:rsid w:val="00955940"/>
    <w:rsid w:val="009606F9"/>
    <w:rsid w:val="009610EF"/>
    <w:rsid w:val="00983557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62498"/>
    <w:rsid w:val="00E76F2A"/>
    <w:rsid w:val="00E855C1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3</cp:revision>
  <cp:lastPrinted>2019-09-12T04:48:00Z</cp:lastPrinted>
  <dcterms:created xsi:type="dcterms:W3CDTF">2019-09-18T08:50:00Z</dcterms:created>
  <dcterms:modified xsi:type="dcterms:W3CDTF">2019-09-18T09:14:00Z</dcterms:modified>
</cp:coreProperties>
</file>