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240" w:type="dxa"/>
        <w:tblBorders>
          <w:bottom w:val="thickThinMediumGap" w:sz="18" w:space="0" w:color="auto"/>
        </w:tblBorders>
        <w:tblLook w:val="0000"/>
      </w:tblPr>
      <w:tblGrid>
        <w:gridCol w:w="10255"/>
      </w:tblGrid>
      <w:tr w:rsidR="00B036CD" w:rsidRPr="0045162A" w:rsidTr="00AA54B4">
        <w:trPr>
          <w:trHeight w:val="2352"/>
        </w:trPr>
        <w:tc>
          <w:tcPr>
            <w:tcW w:w="10240" w:type="dxa"/>
            <w:tcBorders>
              <w:top w:val="nil"/>
              <w:left w:val="nil"/>
              <w:bottom w:val="thickThinMediumGap" w:sz="18" w:space="0" w:color="auto"/>
              <w:right w:val="nil"/>
            </w:tcBorders>
          </w:tcPr>
          <w:p w:rsidR="00B036CD" w:rsidRPr="00287DE0" w:rsidRDefault="00B036CD" w:rsidP="00A262FF"/>
          <w:tbl>
            <w:tblPr>
              <w:tblpPr w:leftFromText="180" w:rightFromText="180" w:vertAnchor="text" w:horzAnchor="margin" w:tblpY="-718"/>
              <w:tblOverlap w:val="never"/>
              <w:tblW w:w="10039" w:type="dxa"/>
              <w:tblCellMar>
                <w:left w:w="107" w:type="dxa"/>
                <w:right w:w="107" w:type="dxa"/>
              </w:tblCellMar>
              <w:tblLook w:val="0000"/>
            </w:tblPr>
            <w:tblGrid>
              <w:gridCol w:w="4363"/>
              <w:gridCol w:w="1454"/>
              <w:gridCol w:w="4222"/>
            </w:tblGrid>
            <w:tr w:rsidR="00B036CD" w:rsidRPr="00287DE0" w:rsidTr="00AA54B4">
              <w:trPr>
                <w:cantSplit/>
                <w:trHeight w:val="1050"/>
              </w:trPr>
              <w:tc>
                <w:tcPr>
                  <w:tcW w:w="4363" w:type="dxa"/>
                  <w:tcBorders>
                    <w:top w:val="nil"/>
                    <w:left w:val="nil"/>
                    <w:bottom w:val="nil"/>
                    <w:right w:val="nil"/>
                  </w:tcBorders>
                </w:tcPr>
                <w:p w:rsidR="00B036CD" w:rsidRPr="00287DE0" w:rsidRDefault="00B036CD" w:rsidP="00A262FF">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B036CD" w:rsidRPr="00287DE0" w:rsidRDefault="00B036CD" w:rsidP="00A262FF">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B036CD" w:rsidRPr="00287DE0" w:rsidRDefault="00B036CD" w:rsidP="00A262FF">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B036CD" w:rsidRPr="00287DE0" w:rsidRDefault="00B036CD" w:rsidP="00A262FF">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B036CD" w:rsidRPr="00287DE0" w:rsidRDefault="00B036CD" w:rsidP="00A262FF">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454" w:type="dxa"/>
                  <w:vMerge w:val="restart"/>
                  <w:tcBorders>
                    <w:top w:val="nil"/>
                    <w:left w:val="nil"/>
                    <w:bottom w:val="nil"/>
                    <w:right w:val="nil"/>
                  </w:tcBorders>
                </w:tcPr>
                <w:p w:rsidR="00B036CD" w:rsidRPr="00287DE0" w:rsidRDefault="00B036CD" w:rsidP="00A262FF">
                  <w:pPr>
                    <w:pStyle w:val="11"/>
                    <w:spacing w:line="276" w:lineRule="auto"/>
                    <w:ind w:left="-107"/>
                    <w:jc w:val="center"/>
                    <w:rPr>
                      <w:rFonts w:ascii="Times New Roman" w:hAnsi="Times New Roman"/>
                      <w:sz w:val="24"/>
                      <w:szCs w:val="24"/>
                    </w:rPr>
                  </w:pPr>
                  <w:r>
                    <w:rPr>
                      <w:noProof/>
                      <w:sz w:val="24"/>
                      <w:szCs w:val="24"/>
                      <w:lang w:eastAsia="ru-RU"/>
                    </w:rPr>
                    <w:drawing>
                      <wp:inline distT="0" distB="0" distL="0" distR="0">
                        <wp:extent cx="819785" cy="102171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a:srcRect/>
                                <a:stretch>
                                  <a:fillRect/>
                                </a:stretch>
                              </pic:blipFill>
                              <pic:spPr bwMode="auto">
                                <a:xfrm>
                                  <a:off x="0" y="0"/>
                                  <a:ext cx="819785" cy="1021715"/>
                                </a:xfrm>
                                <a:prstGeom prst="rect">
                                  <a:avLst/>
                                </a:prstGeom>
                                <a:noFill/>
                                <a:ln w="9525">
                                  <a:noFill/>
                                  <a:miter lim="800000"/>
                                  <a:headEnd/>
                                  <a:tailEnd/>
                                </a:ln>
                              </pic:spPr>
                            </pic:pic>
                          </a:graphicData>
                        </a:graphic>
                      </wp:inline>
                    </w:drawing>
                  </w:r>
                </w:p>
              </w:tc>
              <w:tc>
                <w:tcPr>
                  <w:tcW w:w="4222" w:type="dxa"/>
                  <w:tcBorders>
                    <w:top w:val="nil"/>
                    <w:left w:val="nil"/>
                    <w:bottom w:val="nil"/>
                    <w:right w:val="nil"/>
                  </w:tcBorders>
                </w:tcPr>
                <w:p w:rsidR="00B036CD" w:rsidRPr="00287DE0" w:rsidRDefault="00B036CD" w:rsidP="00A262FF">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B036CD" w:rsidRPr="00287DE0" w:rsidRDefault="00B036CD" w:rsidP="00A262FF">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B036CD" w:rsidRPr="00287DE0" w:rsidRDefault="00B036CD" w:rsidP="00A262FF">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B036CD" w:rsidRPr="00287DE0" w:rsidRDefault="00B036CD" w:rsidP="00A262FF">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B036CD" w:rsidRPr="00287DE0" w:rsidTr="00AA54B4">
              <w:trPr>
                <w:cantSplit/>
                <w:trHeight w:val="80"/>
              </w:trPr>
              <w:tc>
                <w:tcPr>
                  <w:tcW w:w="4363" w:type="dxa"/>
                  <w:tcBorders>
                    <w:top w:val="nil"/>
                    <w:left w:val="nil"/>
                    <w:bottom w:val="nil"/>
                    <w:right w:val="nil"/>
                  </w:tcBorders>
                </w:tcPr>
                <w:p w:rsidR="00B036CD" w:rsidRPr="00287DE0" w:rsidRDefault="00B036CD" w:rsidP="00A262FF">
                  <w:pPr>
                    <w:ind w:left="426"/>
                    <w:rPr>
                      <w:sz w:val="28"/>
                      <w:szCs w:val="28"/>
                      <w:lang w:val="tt-RU"/>
                    </w:rPr>
                  </w:pPr>
                </w:p>
              </w:tc>
              <w:tc>
                <w:tcPr>
                  <w:tcW w:w="1454" w:type="dxa"/>
                  <w:vMerge/>
                  <w:tcBorders>
                    <w:top w:val="nil"/>
                    <w:left w:val="nil"/>
                    <w:bottom w:val="nil"/>
                    <w:right w:val="nil"/>
                  </w:tcBorders>
                  <w:vAlign w:val="center"/>
                </w:tcPr>
                <w:p w:rsidR="00B036CD" w:rsidRPr="00287DE0" w:rsidRDefault="00B036CD" w:rsidP="00A262FF">
                  <w:pPr>
                    <w:pStyle w:val="a3"/>
                    <w:jc w:val="center"/>
                  </w:pPr>
                </w:p>
              </w:tc>
              <w:tc>
                <w:tcPr>
                  <w:tcW w:w="4222" w:type="dxa"/>
                  <w:tcBorders>
                    <w:top w:val="nil"/>
                    <w:left w:val="nil"/>
                    <w:bottom w:val="nil"/>
                    <w:right w:val="nil"/>
                  </w:tcBorders>
                </w:tcPr>
                <w:p w:rsidR="00B036CD" w:rsidRPr="00287DE0" w:rsidRDefault="00B036CD" w:rsidP="00A262FF">
                  <w:pPr>
                    <w:pStyle w:val="a3"/>
                    <w:jc w:val="center"/>
                    <w:rPr>
                      <w:sz w:val="16"/>
                    </w:rPr>
                  </w:pPr>
                </w:p>
              </w:tc>
            </w:tr>
          </w:tbl>
          <w:p w:rsidR="00B036CD" w:rsidRPr="00287DE0" w:rsidRDefault="00B036CD" w:rsidP="00A262FF">
            <w:pPr>
              <w:ind w:left="426"/>
              <w:jc w:val="center"/>
              <w:rPr>
                <w:sz w:val="2"/>
              </w:rPr>
            </w:pPr>
          </w:p>
        </w:tc>
      </w:tr>
    </w:tbl>
    <w:p w:rsidR="00B036CD" w:rsidRDefault="00B036CD" w:rsidP="00B036CD">
      <w:pPr>
        <w:tabs>
          <w:tab w:val="left" w:pos="1920"/>
        </w:tabs>
        <w:jc w:val="center"/>
        <w:rPr>
          <w:b/>
          <w:bCs/>
          <w:sz w:val="28"/>
          <w:szCs w:val="28"/>
        </w:rPr>
      </w:pPr>
      <w:r w:rsidRPr="00606138">
        <w:rPr>
          <w:b/>
          <w:bCs/>
          <w:sz w:val="28"/>
          <w:szCs w:val="28"/>
        </w:rPr>
        <w:t xml:space="preserve">      </w:t>
      </w:r>
    </w:p>
    <w:p w:rsidR="00B036CD" w:rsidRPr="0035244B" w:rsidRDefault="00B036CD" w:rsidP="00B036CD">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B036CD" w:rsidRPr="002D10CB" w:rsidRDefault="00B036CD" w:rsidP="00B036CD">
      <w:pPr>
        <w:pStyle w:val="21"/>
        <w:ind w:right="4951"/>
        <w:rPr>
          <w:sz w:val="28"/>
          <w:szCs w:val="28"/>
        </w:rPr>
      </w:pPr>
    </w:p>
    <w:tbl>
      <w:tblPr>
        <w:tblW w:w="9586" w:type="dxa"/>
        <w:tblLayout w:type="fixed"/>
        <w:tblLook w:val="04A0"/>
      </w:tblPr>
      <w:tblGrid>
        <w:gridCol w:w="4352"/>
        <w:gridCol w:w="1697"/>
        <w:gridCol w:w="3537"/>
      </w:tblGrid>
      <w:tr w:rsidR="00B036CD" w:rsidRPr="002D10CB" w:rsidTr="00D70C88">
        <w:trPr>
          <w:trHeight w:val="506"/>
        </w:trPr>
        <w:tc>
          <w:tcPr>
            <w:tcW w:w="4352" w:type="dxa"/>
          </w:tcPr>
          <w:p w:rsidR="00B036CD" w:rsidRPr="00F71A11" w:rsidRDefault="00B036CD" w:rsidP="00151826">
            <w:pPr>
              <w:pStyle w:val="21"/>
              <w:ind w:right="-108"/>
              <w:rPr>
                <w:sz w:val="28"/>
                <w:szCs w:val="28"/>
              </w:rPr>
            </w:pPr>
            <w:r w:rsidRPr="00F71A11">
              <w:rPr>
                <w:sz w:val="28"/>
                <w:szCs w:val="28"/>
              </w:rPr>
              <w:t>«</w:t>
            </w:r>
            <w:r w:rsidR="008E33D9">
              <w:rPr>
                <w:sz w:val="28"/>
                <w:szCs w:val="28"/>
              </w:rPr>
              <w:t>1</w:t>
            </w:r>
            <w:r w:rsidR="00151826">
              <w:rPr>
                <w:sz w:val="28"/>
                <w:szCs w:val="28"/>
              </w:rPr>
              <w:t>6</w:t>
            </w:r>
            <w:r w:rsidRPr="00F71A11">
              <w:rPr>
                <w:sz w:val="28"/>
                <w:szCs w:val="28"/>
              </w:rPr>
              <w:t xml:space="preserve">» </w:t>
            </w:r>
            <w:r w:rsidR="008E33D9">
              <w:rPr>
                <w:sz w:val="28"/>
                <w:szCs w:val="28"/>
              </w:rPr>
              <w:t>дека</w:t>
            </w:r>
            <w:r w:rsidR="00A171F5">
              <w:rPr>
                <w:sz w:val="28"/>
                <w:szCs w:val="28"/>
              </w:rPr>
              <w:t>брь</w:t>
            </w:r>
            <w:r w:rsidRPr="00F71A11">
              <w:rPr>
                <w:sz w:val="28"/>
                <w:szCs w:val="28"/>
              </w:rPr>
              <w:t xml:space="preserve">  201</w:t>
            </w:r>
            <w:r w:rsidR="004D0550">
              <w:rPr>
                <w:sz w:val="28"/>
                <w:szCs w:val="28"/>
              </w:rPr>
              <w:t>9</w:t>
            </w:r>
            <w:r w:rsidRPr="00F71A11">
              <w:rPr>
                <w:sz w:val="28"/>
                <w:szCs w:val="28"/>
              </w:rPr>
              <w:t>й.</w:t>
            </w:r>
          </w:p>
        </w:tc>
        <w:tc>
          <w:tcPr>
            <w:tcW w:w="1697" w:type="dxa"/>
          </w:tcPr>
          <w:p w:rsidR="00B036CD" w:rsidRPr="00F71A11" w:rsidRDefault="00B036CD" w:rsidP="00151826">
            <w:pPr>
              <w:pStyle w:val="21"/>
              <w:ind w:left="-108" w:right="-108"/>
              <w:rPr>
                <w:sz w:val="28"/>
                <w:szCs w:val="28"/>
                <w:lang w:val="en-US"/>
              </w:rPr>
            </w:pPr>
            <w:r w:rsidRPr="00F71A11">
              <w:rPr>
                <w:sz w:val="28"/>
                <w:szCs w:val="28"/>
              </w:rPr>
              <w:t xml:space="preserve">№ </w:t>
            </w:r>
            <w:r w:rsidR="00A171F5">
              <w:rPr>
                <w:sz w:val="28"/>
                <w:szCs w:val="28"/>
              </w:rPr>
              <w:t>1</w:t>
            </w:r>
            <w:r w:rsidR="002A4132">
              <w:rPr>
                <w:sz w:val="28"/>
                <w:szCs w:val="28"/>
              </w:rPr>
              <w:t>7</w:t>
            </w:r>
            <w:r w:rsidR="00151826">
              <w:rPr>
                <w:sz w:val="28"/>
                <w:szCs w:val="28"/>
              </w:rPr>
              <w:t>0</w:t>
            </w:r>
          </w:p>
        </w:tc>
        <w:tc>
          <w:tcPr>
            <w:tcW w:w="3537" w:type="dxa"/>
          </w:tcPr>
          <w:p w:rsidR="00B036CD" w:rsidRPr="00F71A11" w:rsidRDefault="00B036CD" w:rsidP="00151826">
            <w:pPr>
              <w:pStyle w:val="21"/>
              <w:jc w:val="right"/>
              <w:rPr>
                <w:sz w:val="28"/>
                <w:szCs w:val="28"/>
              </w:rPr>
            </w:pPr>
            <w:r w:rsidRPr="00F71A11">
              <w:rPr>
                <w:sz w:val="28"/>
                <w:szCs w:val="28"/>
              </w:rPr>
              <w:t>«</w:t>
            </w:r>
            <w:r w:rsidR="008E33D9">
              <w:rPr>
                <w:sz w:val="28"/>
                <w:szCs w:val="28"/>
              </w:rPr>
              <w:t>1</w:t>
            </w:r>
            <w:r w:rsidR="00151826">
              <w:rPr>
                <w:sz w:val="28"/>
                <w:szCs w:val="28"/>
              </w:rPr>
              <w:t>6</w:t>
            </w:r>
            <w:r w:rsidRPr="00F71A11">
              <w:rPr>
                <w:sz w:val="28"/>
                <w:szCs w:val="28"/>
              </w:rPr>
              <w:t xml:space="preserve">» </w:t>
            </w:r>
            <w:r w:rsidR="008E33D9">
              <w:rPr>
                <w:sz w:val="28"/>
                <w:szCs w:val="28"/>
              </w:rPr>
              <w:t>дека</w:t>
            </w:r>
            <w:r w:rsidR="00A171F5">
              <w:rPr>
                <w:sz w:val="28"/>
                <w:szCs w:val="28"/>
              </w:rPr>
              <w:t>бр</w:t>
            </w:r>
            <w:r w:rsidR="004D0550">
              <w:rPr>
                <w:sz w:val="28"/>
                <w:szCs w:val="28"/>
              </w:rPr>
              <w:t>я 2019</w:t>
            </w:r>
            <w:r w:rsidRPr="00F71A11">
              <w:rPr>
                <w:sz w:val="28"/>
                <w:szCs w:val="28"/>
              </w:rPr>
              <w:t>г.</w:t>
            </w:r>
          </w:p>
        </w:tc>
      </w:tr>
    </w:tbl>
    <w:p w:rsidR="00151826" w:rsidRPr="00316E80" w:rsidRDefault="00151826" w:rsidP="00316E80">
      <w:pPr>
        <w:autoSpaceDE w:val="0"/>
        <w:autoSpaceDN w:val="0"/>
        <w:adjustRightInd w:val="0"/>
        <w:jc w:val="center"/>
        <w:rPr>
          <w:b/>
        </w:rPr>
      </w:pPr>
      <w:r w:rsidRPr="00316E80">
        <w:rPr>
          <w:b/>
        </w:rPr>
        <w:t xml:space="preserve">Об утверждении Порядка кассового обслуживания бюджета сельского поселения </w:t>
      </w:r>
      <w:proofErr w:type="spellStart"/>
      <w:r w:rsidRPr="00316E80">
        <w:rPr>
          <w:b/>
        </w:rPr>
        <w:t>Мраковский</w:t>
      </w:r>
      <w:proofErr w:type="spellEnd"/>
      <w:r w:rsidRPr="00316E80">
        <w:rPr>
          <w:b/>
        </w:rPr>
        <w:t xml:space="preserve"> сельсовет муниципального района </w:t>
      </w:r>
      <w:proofErr w:type="spellStart"/>
      <w:r w:rsidRPr="00316E80">
        <w:rPr>
          <w:b/>
        </w:rPr>
        <w:t>Гафурийский</w:t>
      </w:r>
      <w:proofErr w:type="spellEnd"/>
      <w:r w:rsidRPr="00316E80">
        <w:rPr>
          <w:b/>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6E80">
        <w:rPr>
          <w:b/>
        </w:rPr>
        <w:t>Мраковский</w:t>
      </w:r>
      <w:proofErr w:type="spellEnd"/>
      <w:r w:rsidRPr="00316E80">
        <w:rPr>
          <w:b/>
        </w:rPr>
        <w:t xml:space="preserve"> сельсовет муниципального района </w:t>
      </w:r>
      <w:proofErr w:type="spellStart"/>
      <w:r w:rsidRPr="00316E80">
        <w:rPr>
          <w:b/>
        </w:rPr>
        <w:t>Гафурийский</w:t>
      </w:r>
      <w:proofErr w:type="spellEnd"/>
      <w:r w:rsidRPr="00316E80">
        <w:rPr>
          <w:b/>
        </w:rPr>
        <w:t xml:space="preserve"> район Республики Башкортостан</w:t>
      </w:r>
    </w:p>
    <w:p w:rsidR="00151826" w:rsidRPr="00316E80" w:rsidRDefault="00151826" w:rsidP="00151826">
      <w:pPr>
        <w:autoSpaceDE w:val="0"/>
        <w:autoSpaceDN w:val="0"/>
        <w:adjustRightInd w:val="0"/>
      </w:pPr>
    </w:p>
    <w:p w:rsidR="00151826" w:rsidRPr="00316E80" w:rsidRDefault="00151826" w:rsidP="00151826">
      <w:pPr>
        <w:autoSpaceDE w:val="0"/>
        <w:autoSpaceDN w:val="0"/>
        <w:adjustRightInd w:val="0"/>
      </w:pPr>
    </w:p>
    <w:p w:rsidR="00151826" w:rsidRPr="00316E80" w:rsidRDefault="00151826" w:rsidP="00151826">
      <w:pPr>
        <w:autoSpaceDE w:val="0"/>
        <w:autoSpaceDN w:val="0"/>
        <w:adjustRightInd w:val="0"/>
        <w:ind w:firstLine="540"/>
        <w:jc w:val="both"/>
      </w:pPr>
      <w:proofErr w:type="gramStart"/>
      <w:r w:rsidRPr="00316E80">
        <w:t xml:space="preserve">В соответствии со </w:t>
      </w:r>
      <w:hyperlink r:id="rId6" w:history="1">
        <w:r w:rsidRPr="00316E80">
          <w:rPr>
            <w:color w:val="0000FF"/>
          </w:rPr>
          <w:t>статьей 215.1</w:t>
        </w:r>
      </w:hyperlink>
      <w:r w:rsidRPr="00316E80">
        <w:t xml:space="preserve"> Бюджетного кодекса Российской Федерации, </w:t>
      </w:r>
      <w:hyperlink r:id="rId7" w:history="1">
        <w:r w:rsidRPr="00316E80">
          <w:rPr>
            <w:color w:val="0000FF"/>
          </w:rPr>
          <w:t>Закон</w:t>
        </w:r>
      </w:hyperlink>
      <w:r w:rsidRPr="00316E80">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от 09.12.2013года № 56-199з «О бюджетном процессе в сельском поселении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(с изменениями и дополнениями)</w:t>
      </w:r>
      <w:proofErr w:type="gramEnd"/>
    </w:p>
    <w:p w:rsidR="00151826" w:rsidRPr="00316E80" w:rsidRDefault="00151826" w:rsidP="00151826">
      <w:pPr>
        <w:autoSpaceDE w:val="0"/>
        <w:autoSpaceDN w:val="0"/>
        <w:adjustRightInd w:val="0"/>
        <w:ind w:firstLine="540"/>
        <w:jc w:val="both"/>
      </w:pPr>
    </w:p>
    <w:p w:rsidR="00151826" w:rsidRPr="00316E80" w:rsidRDefault="00151826" w:rsidP="00151826">
      <w:pPr>
        <w:autoSpaceDE w:val="0"/>
        <w:autoSpaceDN w:val="0"/>
        <w:adjustRightInd w:val="0"/>
        <w:ind w:firstLine="540"/>
        <w:jc w:val="both"/>
      </w:pPr>
      <w:r w:rsidRPr="00316E80">
        <w:t xml:space="preserve">1. Утвердить прилагаемый </w:t>
      </w:r>
      <w:hyperlink r:id="rId8" w:history="1">
        <w:r w:rsidRPr="00316E80">
          <w:rPr>
            <w:color w:val="0000FF"/>
          </w:rPr>
          <w:t>Порядок</w:t>
        </w:r>
      </w:hyperlink>
      <w:r w:rsidRPr="00316E80">
        <w:t xml:space="preserve"> кассового обслуживания бюджета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согласно приложению.</w:t>
      </w:r>
    </w:p>
    <w:p w:rsidR="00151826" w:rsidRPr="00316E80" w:rsidRDefault="00151826" w:rsidP="00151826">
      <w:pPr>
        <w:autoSpaceDE w:val="0"/>
        <w:autoSpaceDN w:val="0"/>
        <w:adjustRightInd w:val="0"/>
        <w:jc w:val="both"/>
      </w:pPr>
      <w:r w:rsidRPr="00316E80">
        <w:t xml:space="preserve">       2. Считать утратившим силу постановление Администрации сельского поселения </w:t>
      </w:r>
      <w:proofErr w:type="spellStart"/>
      <w:r w:rsidRPr="00316E80">
        <w:t>Мраковский</w:t>
      </w:r>
      <w:proofErr w:type="spellEnd"/>
      <w:r w:rsidRPr="00316E80">
        <w:t xml:space="preserve"> сельсовет МР </w:t>
      </w:r>
      <w:proofErr w:type="spellStart"/>
      <w:r w:rsidRPr="00316E80">
        <w:t>Гафурийски</w:t>
      </w:r>
      <w:r w:rsidR="00D432AD" w:rsidRPr="00316E80">
        <w:t>й</w:t>
      </w:r>
      <w:proofErr w:type="spellEnd"/>
      <w:r w:rsidR="00D432AD" w:rsidRPr="00316E80">
        <w:t xml:space="preserve"> район от 20</w:t>
      </w:r>
      <w:r w:rsidR="00316E80" w:rsidRPr="00316E80">
        <w:t>14</w:t>
      </w:r>
      <w:r w:rsidR="00D432AD" w:rsidRPr="00316E80">
        <w:t>г. «</w:t>
      </w:r>
      <w:r w:rsidRPr="00316E80">
        <w:t xml:space="preserve">Об утверждении Порядка кассового обслуживания бюджета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6E80">
        <w:t>Мраковский</w:t>
      </w:r>
      <w:proofErr w:type="spellEnd"/>
      <w:r w:rsidRPr="00316E80">
        <w:t xml:space="preserve"> сельсовет муниципального района </w:t>
      </w:r>
      <w:proofErr w:type="spellStart"/>
      <w:r w:rsidRPr="00316E80">
        <w:t>Гафурийский</w:t>
      </w:r>
      <w:proofErr w:type="spellEnd"/>
      <w:r w:rsidRPr="00316E80">
        <w:t xml:space="preserve"> район Республики Башкортостан»</w:t>
      </w:r>
    </w:p>
    <w:p w:rsidR="00151826" w:rsidRPr="00316E80" w:rsidRDefault="00151826" w:rsidP="00151826">
      <w:pPr>
        <w:autoSpaceDE w:val="0"/>
        <w:autoSpaceDN w:val="0"/>
        <w:adjustRightInd w:val="0"/>
        <w:ind w:firstLine="540"/>
        <w:jc w:val="both"/>
      </w:pPr>
      <w:r w:rsidRPr="00316E80">
        <w:t xml:space="preserve"> 3. </w:t>
      </w:r>
      <w:proofErr w:type="gramStart"/>
      <w:r w:rsidRPr="00316E80">
        <w:t>Контроль за</w:t>
      </w:r>
      <w:proofErr w:type="gramEnd"/>
      <w:r w:rsidRPr="00316E80">
        <w:t xml:space="preserve"> исполнением настоящего распоряжения оставляю за собой. </w:t>
      </w:r>
    </w:p>
    <w:p w:rsidR="00D70C88" w:rsidRPr="00316E80" w:rsidRDefault="00D70C88" w:rsidP="00D70C88">
      <w:r w:rsidRPr="00316E80">
        <w:t xml:space="preserve"> </w:t>
      </w:r>
    </w:p>
    <w:p w:rsidR="00B036CD" w:rsidRPr="00D70C88" w:rsidRDefault="00AA54B4" w:rsidP="00B036CD">
      <w:pPr>
        <w:pStyle w:val="a3"/>
        <w:ind w:firstLine="284"/>
        <w:jc w:val="both"/>
        <w:rPr>
          <w:rFonts w:ascii="Times New Roman" w:hAnsi="Times New Roman"/>
          <w:sz w:val="24"/>
          <w:szCs w:val="24"/>
        </w:rPr>
      </w:pPr>
      <w:r w:rsidRPr="00D70C88">
        <w:rPr>
          <w:rFonts w:ascii="Times New Roman" w:hAnsi="Times New Roman"/>
          <w:sz w:val="24"/>
          <w:szCs w:val="24"/>
        </w:rPr>
        <w:t>Г</w:t>
      </w:r>
      <w:r w:rsidR="00B036CD" w:rsidRPr="00D70C88">
        <w:rPr>
          <w:rFonts w:ascii="Times New Roman" w:hAnsi="Times New Roman"/>
          <w:sz w:val="24"/>
          <w:szCs w:val="24"/>
        </w:rPr>
        <w:t>лав</w:t>
      </w:r>
      <w:r w:rsidRPr="00D70C88">
        <w:rPr>
          <w:rFonts w:ascii="Times New Roman" w:hAnsi="Times New Roman"/>
          <w:sz w:val="24"/>
          <w:szCs w:val="24"/>
        </w:rPr>
        <w:t>а</w:t>
      </w:r>
      <w:r w:rsidR="00B036CD" w:rsidRPr="00D70C88">
        <w:rPr>
          <w:rFonts w:ascii="Times New Roman" w:hAnsi="Times New Roman"/>
          <w:sz w:val="24"/>
          <w:szCs w:val="24"/>
        </w:rPr>
        <w:t xml:space="preserve"> </w:t>
      </w:r>
      <w:r w:rsidR="00A71C19" w:rsidRPr="00D70C88">
        <w:rPr>
          <w:rFonts w:ascii="Times New Roman" w:hAnsi="Times New Roman"/>
          <w:sz w:val="24"/>
          <w:szCs w:val="24"/>
        </w:rPr>
        <w:t xml:space="preserve"> </w:t>
      </w:r>
      <w:r w:rsidR="00B036CD" w:rsidRPr="00D70C88">
        <w:rPr>
          <w:rFonts w:ascii="Times New Roman" w:hAnsi="Times New Roman"/>
          <w:sz w:val="24"/>
          <w:szCs w:val="24"/>
        </w:rPr>
        <w:t xml:space="preserve"> </w:t>
      </w:r>
    </w:p>
    <w:p w:rsidR="00B036CD" w:rsidRPr="00D70C88" w:rsidRDefault="00B036CD" w:rsidP="00B036CD">
      <w:pPr>
        <w:pStyle w:val="a3"/>
        <w:ind w:firstLine="284"/>
        <w:jc w:val="both"/>
        <w:rPr>
          <w:rFonts w:ascii="Times New Roman" w:hAnsi="Times New Roman"/>
          <w:sz w:val="24"/>
          <w:szCs w:val="24"/>
        </w:rPr>
      </w:pPr>
      <w:r w:rsidRPr="00D70C88">
        <w:rPr>
          <w:rFonts w:ascii="Times New Roman" w:hAnsi="Times New Roman"/>
          <w:sz w:val="24"/>
          <w:szCs w:val="24"/>
        </w:rPr>
        <w:t xml:space="preserve">сельского поселения </w:t>
      </w:r>
    </w:p>
    <w:p w:rsidR="00B036CD" w:rsidRPr="00D70C88" w:rsidRDefault="00B036CD" w:rsidP="00B036CD">
      <w:pPr>
        <w:pStyle w:val="a3"/>
        <w:ind w:firstLine="284"/>
        <w:jc w:val="both"/>
        <w:rPr>
          <w:rFonts w:ascii="Times New Roman" w:hAnsi="Times New Roman"/>
          <w:sz w:val="24"/>
          <w:szCs w:val="24"/>
        </w:rPr>
      </w:pPr>
      <w:proofErr w:type="spellStart"/>
      <w:r w:rsidRPr="00D70C88">
        <w:rPr>
          <w:rFonts w:ascii="Times New Roman" w:hAnsi="Times New Roman"/>
          <w:sz w:val="24"/>
          <w:szCs w:val="24"/>
        </w:rPr>
        <w:t>Мраковский</w:t>
      </w:r>
      <w:proofErr w:type="spellEnd"/>
      <w:r w:rsidRPr="00D70C88">
        <w:rPr>
          <w:rFonts w:ascii="Times New Roman" w:hAnsi="Times New Roman"/>
          <w:sz w:val="24"/>
          <w:szCs w:val="24"/>
        </w:rPr>
        <w:t xml:space="preserve"> сельсовет </w:t>
      </w:r>
    </w:p>
    <w:p w:rsidR="00B036CD" w:rsidRPr="00D70C88" w:rsidRDefault="00B036CD" w:rsidP="00B036CD">
      <w:pPr>
        <w:pStyle w:val="a3"/>
        <w:ind w:firstLine="284"/>
        <w:jc w:val="both"/>
        <w:rPr>
          <w:rFonts w:ascii="Times New Roman" w:hAnsi="Times New Roman"/>
          <w:sz w:val="24"/>
          <w:szCs w:val="24"/>
        </w:rPr>
      </w:pPr>
      <w:r w:rsidRPr="00D70C88">
        <w:rPr>
          <w:rFonts w:ascii="Times New Roman" w:hAnsi="Times New Roman"/>
          <w:sz w:val="24"/>
          <w:szCs w:val="24"/>
        </w:rPr>
        <w:t xml:space="preserve">муниципального района </w:t>
      </w:r>
    </w:p>
    <w:p w:rsidR="00B036CD" w:rsidRPr="00D70C88" w:rsidRDefault="00B036CD" w:rsidP="00B036CD">
      <w:pPr>
        <w:pStyle w:val="a3"/>
        <w:ind w:firstLine="284"/>
        <w:jc w:val="both"/>
        <w:rPr>
          <w:rFonts w:ascii="Times New Roman" w:hAnsi="Times New Roman"/>
          <w:sz w:val="24"/>
          <w:szCs w:val="24"/>
        </w:rPr>
      </w:pPr>
      <w:proofErr w:type="spellStart"/>
      <w:r w:rsidRPr="00D70C88">
        <w:rPr>
          <w:rFonts w:ascii="Times New Roman" w:hAnsi="Times New Roman"/>
          <w:sz w:val="24"/>
          <w:szCs w:val="24"/>
        </w:rPr>
        <w:t>Гафурийский</w:t>
      </w:r>
      <w:proofErr w:type="spellEnd"/>
      <w:r w:rsidRPr="00D70C88">
        <w:rPr>
          <w:rFonts w:ascii="Times New Roman" w:hAnsi="Times New Roman"/>
          <w:sz w:val="24"/>
          <w:szCs w:val="24"/>
        </w:rPr>
        <w:t xml:space="preserve"> район </w:t>
      </w:r>
    </w:p>
    <w:p w:rsidR="00151826" w:rsidRDefault="00B036CD" w:rsidP="00316E80">
      <w:pPr>
        <w:pStyle w:val="a3"/>
        <w:ind w:firstLine="284"/>
        <w:jc w:val="both"/>
        <w:rPr>
          <w:sz w:val="20"/>
          <w:szCs w:val="20"/>
        </w:rPr>
      </w:pPr>
      <w:r w:rsidRPr="00D70C88">
        <w:rPr>
          <w:rFonts w:ascii="Times New Roman" w:hAnsi="Times New Roman"/>
          <w:sz w:val="24"/>
          <w:szCs w:val="24"/>
        </w:rPr>
        <w:t xml:space="preserve">Республики Башкортостан                                  </w:t>
      </w:r>
      <w:r w:rsidR="00D70C88">
        <w:rPr>
          <w:rFonts w:ascii="Times New Roman" w:hAnsi="Times New Roman"/>
          <w:sz w:val="24"/>
          <w:szCs w:val="24"/>
        </w:rPr>
        <w:t xml:space="preserve">        </w:t>
      </w:r>
      <w:r w:rsidRPr="00D70C88">
        <w:rPr>
          <w:rFonts w:ascii="Times New Roman" w:hAnsi="Times New Roman"/>
          <w:sz w:val="24"/>
          <w:szCs w:val="24"/>
        </w:rPr>
        <w:t xml:space="preserve">                         </w:t>
      </w:r>
      <w:r w:rsidR="00AA54B4" w:rsidRPr="00D70C88">
        <w:rPr>
          <w:rFonts w:ascii="Times New Roman" w:hAnsi="Times New Roman"/>
          <w:sz w:val="24"/>
          <w:szCs w:val="24"/>
        </w:rPr>
        <w:t>С.В.Иванов</w:t>
      </w:r>
    </w:p>
    <w:tbl>
      <w:tblPr>
        <w:tblW w:w="0" w:type="auto"/>
        <w:tblInd w:w="-252" w:type="dxa"/>
        <w:tblLook w:val="01E0"/>
      </w:tblPr>
      <w:tblGrid>
        <w:gridCol w:w="5900"/>
        <w:gridCol w:w="3923"/>
      </w:tblGrid>
      <w:tr w:rsidR="00151826" w:rsidRPr="00746878" w:rsidTr="00892B33">
        <w:tc>
          <w:tcPr>
            <w:tcW w:w="6477" w:type="dxa"/>
            <w:shd w:val="clear" w:color="auto" w:fill="auto"/>
          </w:tcPr>
          <w:p w:rsidR="00151826" w:rsidRPr="00746878" w:rsidRDefault="00151826" w:rsidP="00892B33">
            <w:pPr>
              <w:autoSpaceDE w:val="0"/>
              <w:autoSpaceDN w:val="0"/>
              <w:adjustRightInd w:val="0"/>
              <w:spacing w:line="360" w:lineRule="auto"/>
              <w:rPr>
                <w:sz w:val="28"/>
                <w:szCs w:val="28"/>
              </w:rPr>
            </w:pPr>
          </w:p>
        </w:tc>
        <w:tc>
          <w:tcPr>
            <w:tcW w:w="4139" w:type="dxa"/>
            <w:shd w:val="clear" w:color="auto" w:fill="auto"/>
          </w:tcPr>
          <w:p w:rsidR="00151826" w:rsidRPr="00746878" w:rsidRDefault="00151826" w:rsidP="00892B33">
            <w:pPr>
              <w:autoSpaceDE w:val="0"/>
              <w:autoSpaceDN w:val="0"/>
              <w:adjustRightInd w:val="0"/>
            </w:pPr>
            <w:proofErr w:type="gramStart"/>
            <w:r w:rsidRPr="00746878">
              <w:rPr>
                <w:sz w:val="22"/>
                <w:szCs w:val="22"/>
              </w:rPr>
              <w:t>Утвержден</w:t>
            </w:r>
            <w:proofErr w:type="gramEnd"/>
            <w:r w:rsidRPr="00746878">
              <w:rPr>
                <w:sz w:val="22"/>
                <w:szCs w:val="22"/>
              </w:rPr>
              <w:t xml:space="preserve"> распоряжением  </w:t>
            </w:r>
          </w:p>
          <w:p w:rsidR="00151826" w:rsidRDefault="00151826" w:rsidP="00892B33">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Pr>
                <w:sz w:val="22"/>
                <w:szCs w:val="22"/>
              </w:rPr>
              <w:t>Мраковский</w:t>
            </w:r>
            <w:proofErr w:type="spellEnd"/>
            <w:r w:rsidRPr="00746878">
              <w:rPr>
                <w:sz w:val="22"/>
                <w:szCs w:val="22"/>
              </w:rPr>
              <w:t xml:space="preserve"> сельсовет муниципального района </w:t>
            </w:r>
            <w:proofErr w:type="spellStart"/>
            <w:r>
              <w:rPr>
                <w:bCs/>
              </w:rPr>
              <w:t>Гафурийский</w:t>
            </w:r>
            <w:proofErr w:type="spellEnd"/>
            <w:r w:rsidRPr="00746878">
              <w:rPr>
                <w:sz w:val="22"/>
                <w:szCs w:val="22"/>
              </w:rPr>
              <w:t xml:space="preserve">  район</w:t>
            </w:r>
          </w:p>
          <w:p w:rsidR="00151826" w:rsidRPr="00746878" w:rsidRDefault="00151826" w:rsidP="00892B33">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151826" w:rsidRPr="00746878" w:rsidRDefault="00151826" w:rsidP="00892B33">
            <w:pPr>
              <w:autoSpaceDE w:val="0"/>
              <w:autoSpaceDN w:val="0"/>
              <w:adjustRightInd w:val="0"/>
              <w:rPr>
                <w:sz w:val="28"/>
                <w:szCs w:val="28"/>
                <w:highlight w:val="yellow"/>
              </w:rPr>
            </w:pPr>
            <w:r w:rsidRPr="00746878">
              <w:rPr>
                <w:sz w:val="22"/>
                <w:szCs w:val="22"/>
              </w:rPr>
              <w:t>от «</w:t>
            </w:r>
            <w:r>
              <w:rPr>
                <w:sz w:val="22"/>
                <w:szCs w:val="22"/>
              </w:rPr>
              <w:t>16</w:t>
            </w:r>
            <w:r w:rsidRPr="00746878">
              <w:rPr>
                <w:sz w:val="22"/>
                <w:szCs w:val="22"/>
              </w:rPr>
              <w:t>»</w:t>
            </w:r>
            <w:r>
              <w:rPr>
                <w:sz w:val="22"/>
                <w:szCs w:val="22"/>
              </w:rPr>
              <w:t xml:space="preserve"> декабря </w:t>
            </w:r>
            <w:r w:rsidRPr="00746878">
              <w:rPr>
                <w:sz w:val="22"/>
                <w:szCs w:val="22"/>
              </w:rPr>
              <w:t xml:space="preserve"> 2019 г. №</w:t>
            </w:r>
            <w:r>
              <w:rPr>
                <w:sz w:val="22"/>
                <w:szCs w:val="22"/>
              </w:rPr>
              <w:t xml:space="preserve"> 170</w:t>
            </w:r>
            <w:r w:rsidRPr="00746878">
              <w:rPr>
                <w:sz w:val="22"/>
                <w:szCs w:val="22"/>
              </w:rPr>
              <w:t xml:space="preserve"> </w:t>
            </w:r>
          </w:p>
        </w:tc>
      </w:tr>
    </w:tbl>
    <w:p w:rsidR="00151826" w:rsidRDefault="00151826" w:rsidP="00151826">
      <w:pPr>
        <w:autoSpaceDE w:val="0"/>
        <w:autoSpaceDN w:val="0"/>
        <w:adjustRightInd w:val="0"/>
        <w:spacing w:line="360" w:lineRule="auto"/>
        <w:rPr>
          <w:sz w:val="28"/>
          <w:szCs w:val="28"/>
        </w:rPr>
      </w:pPr>
    </w:p>
    <w:p w:rsidR="00151826" w:rsidRPr="00E77C4B" w:rsidRDefault="00151826" w:rsidP="00151826">
      <w:pPr>
        <w:autoSpaceDE w:val="0"/>
        <w:autoSpaceDN w:val="0"/>
        <w:adjustRightInd w:val="0"/>
        <w:jc w:val="center"/>
        <w:rPr>
          <w:bCs/>
        </w:rPr>
      </w:pPr>
      <w:r w:rsidRPr="00E77C4B">
        <w:rPr>
          <w:bCs/>
        </w:rPr>
        <w:t>Порядок</w:t>
      </w:r>
    </w:p>
    <w:p w:rsidR="00151826" w:rsidRPr="00E77C4B" w:rsidRDefault="00151826" w:rsidP="00151826">
      <w:pPr>
        <w:autoSpaceDE w:val="0"/>
        <w:autoSpaceDN w:val="0"/>
        <w:adjustRightInd w:val="0"/>
        <w:jc w:val="center"/>
        <w:rPr>
          <w:bCs/>
        </w:rPr>
      </w:pPr>
      <w:r w:rsidRPr="00E77C4B">
        <w:rPr>
          <w:bCs/>
        </w:rPr>
        <w:t>кассового обслуживания бюджет</w:t>
      </w:r>
      <w:r>
        <w:rPr>
          <w:bCs/>
        </w:rPr>
        <w:t xml:space="preserve">а сельского поселения </w:t>
      </w:r>
      <w:proofErr w:type="spellStart"/>
      <w:r>
        <w:rPr>
          <w:bCs/>
        </w:rPr>
        <w:t>Мраковский</w:t>
      </w:r>
      <w:proofErr w:type="spellEnd"/>
      <w:r w:rsidRPr="00E77C4B">
        <w:rPr>
          <w:bCs/>
        </w:rPr>
        <w:t xml:space="preserve"> сельсовет му</w:t>
      </w:r>
      <w:r>
        <w:rPr>
          <w:bCs/>
        </w:rPr>
        <w:t xml:space="preserve">ниципального района </w:t>
      </w:r>
      <w:proofErr w:type="spellStart"/>
      <w:r>
        <w:rPr>
          <w:bCs/>
        </w:rPr>
        <w:t>Гафурийский</w:t>
      </w:r>
      <w:proofErr w:type="spellEnd"/>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Pr>
          <w:bCs/>
        </w:rPr>
        <w:t xml:space="preserve">а сельского поселения </w:t>
      </w:r>
      <w:proofErr w:type="spellStart"/>
      <w:r>
        <w:rPr>
          <w:bCs/>
        </w:rPr>
        <w:t>Мраковский</w:t>
      </w:r>
      <w:proofErr w:type="spellEnd"/>
      <w:r w:rsidRPr="00E77C4B">
        <w:rPr>
          <w:bCs/>
        </w:rPr>
        <w:t xml:space="preserve"> сельсовет му</w:t>
      </w:r>
      <w:r>
        <w:rPr>
          <w:bCs/>
        </w:rPr>
        <w:t xml:space="preserve">ниципального района </w:t>
      </w:r>
      <w:proofErr w:type="spellStart"/>
      <w:r>
        <w:rPr>
          <w:bCs/>
        </w:rPr>
        <w:t>Гафурийский</w:t>
      </w:r>
      <w:proofErr w:type="spellEnd"/>
      <w:r w:rsidRPr="00E77C4B">
        <w:rPr>
          <w:bCs/>
        </w:rPr>
        <w:t xml:space="preserve"> район Республике Башкортостан</w:t>
      </w:r>
    </w:p>
    <w:p w:rsidR="00151826" w:rsidRPr="00E77C4B" w:rsidRDefault="00151826" w:rsidP="00151826">
      <w:pPr>
        <w:autoSpaceDE w:val="0"/>
        <w:autoSpaceDN w:val="0"/>
        <w:adjustRightInd w:val="0"/>
        <w:jc w:val="center"/>
        <w:rPr>
          <w:b/>
          <w:bCs/>
        </w:rPr>
      </w:pPr>
    </w:p>
    <w:p w:rsidR="00151826" w:rsidRDefault="00151826" w:rsidP="00151826">
      <w:pPr>
        <w:pStyle w:val="2"/>
        <w:keepNext w:val="0"/>
        <w:keepLines w:val="0"/>
        <w:numPr>
          <w:ilvl w:val="0"/>
          <w:numId w:val="3"/>
        </w:numPr>
        <w:spacing w:before="0"/>
        <w:jc w:val="center"/>
        <w:rPr>
          <w:rFonts w:ascii="Times New Roman" w:hAnsi="Times New Roman" w:cs="Times New Roman"/>
          <w:b w:val="0"/>
          <w:i/>
          <w:kern w:val="28"/>
          <w:sz w:val="24"/>
          <w:szCs w:val="24"/>
        </w:rPr>
      </w:pPr>
      <w:bookmarkStart w:id="0" w:name="_Toc205115795"/>
      <w:r w:rsidRPr="00E77C4B">
        <w:rPr>
          <w:rFonts w:ascii="Times New Roman" w:hAnsi="Times New Roman" w:cs="Times New Roman"/>
          <w:b w:val="0"/>
          <w:kern w:val="28"/>
          <w:sz w:val="24"/>
          <w:szCs w:val="24"/>
        </w:rPr>
        <w:t>Общие положени</w:t>
      </w:r>
      <w:bookmarkEnd w:id="0"/>
      <w:r w:rsidRPr="00E77C4B">
        <w:rPr>
          <w:rFonts w:ascii="Times New Roman" w:hAnsi="Times New Roman" w:cs="Times New Roman"/>
          <w:b w:val="0"/>
          <w:kern w:val="28"/>
          <w:sz w:val="24"/>
          <w:szCs w:val="24"/>
        </w:rPr>
        <w:t>я</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r w:rsidRPr="00E77C4B">
        <w:rPr>
          <w:bCs/>
        </w:rPr>
        <w:t>район</w:t>
      </w:r>
      <w:proofErr w:type="spellEnd"/>
      <w:r w:rsidRPr="00E77C4B">
        <w:rPr>
          <w:bCs/>
        </w:rPr>
        <w:t xml:space="preserve">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w:t>
      </w:r>
      <w:proofErr w:type="gramEnd"/>
      <w:r w:rsidRPr="00E77C4B">
        <w:t xml:space="preserve">» </w:t>
      </w:r>
      <w:proofErr w:type="gramStart"/>
      <w:r w:rsidRPr="00E77C4B">
        <w:t xml:space="preserve">и решения Совета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r w:rsidRPr="00E77C4B">
        <w:rPr>
          <w:bCs/>
        </w:rPr>
        <w:t>район</w:t>
      </w:r>
      <w:proofErr w:type="spellEnd"/>
      <w:r w:rsidRPr="00E77C4B">
        <w:rPr>
          <w:bCs/>
        </w:rPr>
        <w:t xml:space="preserve"> Республики Башкортостан «О бюджетном процессе в сельском поселении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r w:rsidRPr="00E77C4B">
        <w:rPr>
          <w:bCs/>
        </w:rPr>
        <w:t>район</w:t>
      </w:r>
      <w:proofErr w:type="spellEnd"/>
      <w:r w:rsidRPr="00E77C4B">
        <w:rPr>
          <w:bCs/>
        </w:rPr>
        <w:t xml:space="preserve">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w:t>
      </w:r>
      <w:proofErr w:type="spellStart"/>
      <w:r w:rsidRPr="00E77C4B">
        <w:rPr>
          <w:bCs/>
        </w:rPr>
        <w:t>района</w:t>
      </w:r>
      <w:r>
        <w:rPr>
          <w:bCs/>
        </w:rPr>
        <w:t>Гафурийский</w:t>
      </w:r>
      <w:proofErr w:type="spellEnd"/>
      <w:r w:rsidRPr="00E77C4B">
        <w:t xml:space="preserve"> района Республики Башкортостан  (далее – Администрация сельского поселения) в условиях открытия и ведения</w:t>
      </w:r>
      <w:proofErr w:type="gramEnd"/>
      <w:r w:rsidRPr="00E77C4B">
        <w:t xml:space="preserve"> лицевых счетов для учета операций, осуществляемых  участниками бюджетного процесса. </w:t>
      </w:r>
    </w:p>
    <w:p w:rsidR="00151826" w:rsidRPr="00E77C4B" w:rsidRDefault="00151826" w:rsidP="00151826">
      <w:pPr>
        <w:autoSpaceDE w:val="0"/>
        <w:autoSpaceDN w:val="0"/>
        <w:adjustRightInd w:val="0"/>
        <w:ind w:firstLine="680"/>
      </w:pPr>
      <w:r w:rsidRPr="00E77C4B">
        <w:t>1.2. В целях настоящего Порядка:</w:t>
      </w:r>
    </w:p>
    <w:p w:rsidR="00151826" w:rsidRPr="00E77C4B" w:rsidRDefault="00151826" w:rsidP="00151826">
      <w:pPr>
        <w:autoSpaceDE w:val="0"/>
        <w:autoSpaceDN w:val="0"/>
        <w:adjustRightInd w:val="0"/>
        <w:ind w:firstLine="680"/>
      </w:pPr>
      <w:r w:rsidRPr="00E77C4B">
        <w:t>Участниками бюджетного процесса являются:</w:t>
      </w:r>
    </w:p>
    <w:p w:rsidR="00151826" w:rsidRPr="00E77C4B" w:rsidRDefault="00151826" w:rsidP="00151826">
      <w:pPr>
        <w:autoSpaceDE w:val="0"/>
        <w:autoSpaceDN w:val="0"/>
        <w:adjustRightInd w:val="0"/>
        <w:ind w:firstLine="680"/>
      </w:pPr>
      <w:r w:rsidRPr="00E77C4B">
        <w:t>главный распорядитель бюджетных средств;</w:t>
      </w:r>
    </w:p>
    <w:p w:rsidR="00151826" w:rsidRPr="00E77C4B" w:rsidRDefault="00151826" w:rsidP="00151826">
      <w:pPr>
        <w:autoSpaceDE w:val="0"/>
        <w:autoSpaceDN w:val="0"/>
        <w:adjustRightInd w:val="0"/>
        <w:ind w:firstLine="680"/>
      </w:pPr>
      <w:r w:rsidRPr="00E77C4B">
        <w:t xml:space="preserve">распорядитель бюджетных средств; </w:t>
      </w:r>
    </w:p>
    <w:p w:rsidR="00151826" w:rsidRPr="00E77C4B" w:rsidRDefault="00151826" w:rsidP="00151826">
      <w:pPr>
        <w:autoSpaceDE w:val="0"/>
        <w:autoSpaceDN w:val="0"/>
        <w:adjustRightInd w:val="0"/>
        <w:ind w:firstLine="680"/>
      </w:pPr>
      <w:r w:rsidRPr="00E77C4B">
        <w:t>получатель бюджетных средств;</w:t>
      </w:r>
    </w:p>
    <w:p w:rsidR="00151826" w:rsidRPr="00E77C4B" w:rsidRDefault="00151826" w:rsidP="00151826">
      <w:pPr>
        <w:autoSpaceDE w:val="0"/>
        <w:autoSpaceDN w:val="0"/>
        <w:adjustRightInd w:val="0"/>
        <w:ind w:firstLine="680"/>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51826" w:rsidRPr="00E77C4B" w:rsidRDefault="00151826" w:rsidP="00151826">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51826" w:rsidRPr="00E77C4B" w:rsidRDefault="00151826" w:rsidP="00151826">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151826" w:rsidRPr="00E77C4B" w:rsidRDefault="00151826" w:rsidP="00151826">
      <w:pPr>
        <w:autoSpaceDE w:val="0"/>
        <w:autoSpaceDN w:val="0"/>
        <w:adjustRightInd w:val="0"/>
        <w:ind w:firstLine="680"/>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51826" w:rsidRPr="00E77C4B" w:rsidRDefault="00151826" w:rsidP="00151826">
      <w:pPr>
        <w:autoSpaceDE w:val="0"/>
        <w:autoSpaceDN w:val="0"/>
        <w:adjustRightInd w:val="0"/>
        <w:ind w:firstLine="680"/>
      </w:pPr>
      <w:proofErr w:type="gramStart"/>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77C4B">
        <w:t xml:space="preserve"> получателя бюджетных средств,  администратора источников финансирования дефицита бюджета. </w:t>
      </w:r>
    </w:p>
    <w:p w:rsidR="00151826" w:rsidRPr="000254F2" w:rsidRDefault="00151826" w:rsidP="00151826">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151826" w:rsidRPr="00E77C4B" w:rsidRDefault="00151826" w:rsidP="00151826">
      <w:pPr>
        <w:autoSpaceDE w:val="0"/>
        <w:autoSpaceDN w:val="0"/>
        <w:adjustRightInd w:val="0"/>
        <w:ind w:firstLine="680"/>
      </w:pPr>
      <w:r w:rsidRPr="00E77C4B">
        <w:t>-------------------</w:t>
      </w:r>
    </w:p>
    <w:p w:rsidR="00151826" w:rsidRDefault="00151826" w:rsidP="00151826">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151826" w:rsidRPr="00E77C4B" w:rsidRDefault="00151826" w:rsidP="00151826">
      <w:pPr>
        <w:autoSpaceDE w:val="0"/>
        <w:autoSpaceDN w:val="0"/>
        <w:adjustRightInd w:val="0"/>
        <w:ind w:firstLine="680"/>
      </w:pPr>
    </w:p>
    <w:p w:rsidR="00151826" w:rsidRPr="00E77C4B" w:rsidRDefault="00151826" w:rsidP="00151826">
      <w:pPr>
        <w:autoSpaceDE w:val="0"/>
        <w:autoSpaceDN w:val="0"/>
        <w:adjustRightInd w:val="0"/>
        <w:ind w:firstLine="680"/>
      </w:pPr>
      <w:proofErr w:type="gramStart"/>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E77C4B">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151826" w:rsidRPr="00E77C4B" w:rsidRDefault="00151826" w:rsidP="00151826">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151826" w:rsidRPr="00E77C4B" w:rsidRDefault="00151826" w:rsidP="00151826">
      <w:pPr>
        <w:autoSpaceDE w:val="0"/>
        <w:autoSpaceDN w:val="0"/>
        <w:adjustRightInd w:val="0"/>
        <w:ind w:firstLine="680"/>
      </w:pPr>
      <w:proofErr w:type="gramStart"/>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t xml:space="preserve"> </w:t>
      </w:r>
      <w:r w:rsidRPr="00E77C4B">
        <w:t>участником бюджетного процесса и Администрацией сельского поселения и требованиями, установленными законодательством</w:t>
      </w:r>
      <w:proofErr w:type="gramEnd"/>
      <w:r w:rsidRPr="00E77C4B">
        <w:t xml:space="preserve"> Российской Федерации и Республики Башкортостан. </w:t>
      </w:r>
    </w:p>
    <w:p w:rsidR="00151826" w:rsidRPr="00E77C4B" w:rsidRDefault="00151826" w:rsidP="00151826">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51826" w:rsidRPr="00E77C4B" w:rsidRDefault="00151826" w:rsidP="00151826">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51826" w:rsidRPr="00E77C4B" w:rsidRDefault="00151826" w:rsidP="00151826">
      <w:pPr>
        <w:autoSpaceDE w:val="0"/>
        <w:autoSpaceDN w:val="0"/>
        <w:adjustRightInd w:val="0"/>
        <w:ind w:firstLine="540"/>
      </w:pPr>
    </w:p>
    <w:p w:rsidR="00151826" w:rsidRDefault="00151826" w:rsidP="00151826">
      <w:pPr>
        <w:pStyle w:val="2"/>
        <w:keepNext w:val="0"/>
        <w:keepLines w:val="0"/>
        <w:numPr>
          <w:ilvl w:val="0"/>
          <w:numId w:val="3"/>
        </w:numPr>
        <w:spacing w:before="0"/>
        <w:jc w:val="center"/>
        <w:rPr>
          <w:rFonts w:ascii="Times New Roman" w:hAnsi="Times New Roman" w:cs="Times New Roman"/>
          <w:b w:val="0"/>
          <w:bCs w:val="0"/>
          <w:i/>
          <w:sz w:val="24"/>
          <w:szCs w:val="24"/>
        </w:rPr>
      </w:pPr>
      <w:bookmarkStart w:id="1"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sz w:val="24"/>
          <w:szCs w:val="24"/>
        </w:rPr>
        <w:t xml:space="preserve">сельского поселения </w:t>
      </w:r>
    </w:p>
    <w:p w:rsidR="00151826" w:rsidRPr="00221910" w:rsidRDefault="00151826" w:rsidP="00151826">
      <w:pPr>
        <w:ind w:left="1080"/>
      </w:pPr>
    </w:p>
    <w:p w:rsidR="00151826" w:rsidRPr="00E77C4B" w:rsidRDefault="00151826" w:rsidP="00151826">
      <w:pPr>
        <w:pStyle w:val="2"/>
        <w:keepNext w:val="0"/>
        <w:spacing w:before="0"/>
        <w:ind w:firstLine="540"/>
        <w:jc w:val="center"/>
        <w:rPr>
          <w:rFonts w:ascii="Times New Roman" w:hAnsi="Times New Roman" w:cs="Times New Roman"/>
          <w:b w:val="0"/>
          <w:bCs w:val="0"/>
          <w:i/>
          <w:sz w:val="24"/>
          <w:szCs w:val="24"/>
        </w:rPr>
      </w:pPr>
      <w:bookmarkStart w:id="2"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kern w:val="28"/>
          <w:position w:val="8"/>
          <w:sz w:val="24"/>
          <w:szCs w:val="24"/>
        </w:rPr>
        <w:t xml:space="preserve">бюджета сельского поселения </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E77C4B">
        <w:t>оплаты денежных обязательств получателей средств бюджета сельского поселения</w:t>
      </w:r>
      <w:proofErr w:type="gramEnd"/>
      <w:r w:rsidRPr="00E77C4B">
        <w:t xml:space="preserve"> в электронной форме или на бумажном носителе следующие платежные документы:</w:t>
      </w:r>
    </w:p>
    <w:p w:rsidR="00151826" w:rsidRPr="00E77C4B" w:rsidRDefault="00151826" w:rsidP="00151826">
      <w:pPr>
        <w:autoSpaceDE w:val="0"/>
        <w:autoSpaceDN w:val="0"/>
        <w:adjustRightInd w:val="0"/>
        <w:ind w:firstLine="680"/>
      </w:pPr>
      <w:r w:rsidRPr="00E77C4B">
        <w:t>Заявку на кассовый расход согласно приложению № 1 к настоящему Порядку;</w:t>
      </w:r>
    </w:p>
    <w:p w:rsidR="00151826" w:rsidRPr="00E77C4B" w:rsidRDefault="00151826" w:rsidP="00151826">
      <w:pPr>
        <w:autoSpaceDE w:val="0"/>
        <w:autoSpaceDN w:val="0"/>
        <w:adjustRightInd w:val="0"/>
        <w:ind w:firstLine="680"/>
      </w:pPr>
      <w:r w:rsidRPr="00E77C4B">
        <w:t>Заявку на возврат согласно приложению № 2к настоящему Порядку.</w:t>
      </w:r>
    </w:p>
    <w:p w:rsidR="00151826" w:rsidRPr="00E77C4B" w:rsidRDefault="00151826" w:rsidP="00151826">
      <w:pPr>
        <w:autoSpaceDE w:val="0"/>
        <w:autoSpaceDN w:val="0"/>
        <w:adjustRightInd w:val="0"/>
        <w:ind w:firstLine="680"/>
      </w:pPr>
      <w:r w:rsidRPr="00E77C4B">
        <w:t xml:space="preserve">2.1.2. </w:t>
      </w:r>
      <w:proofErr w:type="gramStart"/>
      <w:r w:rsidRPr="00E77C4B">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главных администраторов и администраторов</w:t>
      </w:r>
      <w:proofErr w:type="gramEnd"/>
      <w:r w:rsidRPr="00E77C4B">
        <w:t xml:space="preserve">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151826" w:rsidRPr="00E77C4B" w:rsidRDefault="00151826" w:rsidP="00151826">
      <w:pPr>
        <w:autoSpaceDE w:val="0"/>
        <w:autoSpaceDN w:val="0"/>
        <w:adjustRightInd w:val="0"/>
        <w:ind w:firstLine="680"/>
      </w:pPr>
      <w:r w:rsidRPr="00E77C4B">
        <w:t>2.1.3. При приеме Заявки на бумажном носителе подлежит проверке:</w:t>
      </w:r>
    </w:p>
    <w:p w:rsidR="00151826" w:rsidRPr="00E77C4B" w:rsidRDefault="00151826" w:rsidP="00151826">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151826" w:rsidRPr="00E77C4B" w:rsidRDefault="00151826" w:rsidP="00151826">
      <w:pPr>
        <w:autoSpaceDE w:val="0"/>
        <w:autoSpaceDN w:val="0"/>
        <w:adjustRightInd w:val="0"/>
        <w:ind w:firstLine="680"/>
      </w:pPr>
      <w:proofErr w:type="gramStart"/>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151826" w:rsidRPr="00E77C4B" w:rsidRDefault="00151826" w:rsidP="00151826">
      <w:pPr>
        <w:autoSpaceDE w:val="0"/>
        <w:autoSpaceDN w:val="0"/>
        <w:adjustRightInd w:val="0"/>
        <w:ind w:firstLine="680"/>
      </w:pPr>
      <w:r w:rsidRPr="00E77C4B">
        <w:t>отсутствие в представленной Заявке исправлений;</w:t>
      </w:r>
    </w:p>
    <w:p w:rsidR="00151826" w:rsidRPr="00E77C4B" w:rsidRDefault="00151826" w:rsidP="00151826">
      <w:pPr>
        <w:autoSpaceDE w:val="0"/>
        <w:autoSpaceDN w:val="0"/>
        <w:adjustRightInd w:val="0"/>
        <w:ind w:firstLine="680"/>
      </w:pPr>
      <w:r w:rsidRPr="00E77C4B">
        <w:t>идентичность экземпляров, представленных на бумажном и машинном носителях.</w:t>
      </w:r>
    </w:p>
    <w:p w:rsidR="00151826" w:rsidRPr="00E77C4B" w:rsidRDefault="00151826" w:rsidP="00151826">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151826" w:rsidRPr="00E77C4B" w:rsidRDefault="00151826" w:rsidP="00151826">
      <w:pPr>
        <w:autoSpaceDE w:val="0"/>
        <w:autoSpaceDN w:val="0"/>
        <w:adjustRightInd w:val="0"/>
        <w:ind w:firstLine="680"/>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151826" w:rsidRPr="00E77C4B" w:rsidRDefault="00151826" w:rsidP="00151826">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151826" w:rsidRPr="00E77C4B" w:rsidRDefault="00151826" w:rsidP="00151826">
      <w:pPr>
        <w:autoSpaceDE w:val="0"/>
        <w:autoSpaceDN w:val="0"/>
        <w:adjustRightInd w:val="0"/>
        <w:ind w:firstLine="680"/>
      </w:pPr>
      <w:r w:rsidRPr="00E77C4B">
        <w:t xml:space="preserve">2.1.5. </w:t>
      </w:r>
      <w:proofErr w:type="gramStart"/>
      <w:r w:rsidRPr="00E77C4B">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сельского</w:t>
      </w:r>
      <w:proofErr w:type="gramEnd"/>
      <w:r w:rsidRPr="00E77C4B">
        <w:rPr>
          <w:bCs/>
        </w:rPr>
        <w:t xml:space="preserve"> поселения </w:t>
      </w:r>
      <w:r w:rsidRPr="00E77C4B">
        <w:t>(далее – Порядок санкционирования), принимает Заявку на кассовый расход к исполнению.</w:t>
      </w:r>
    </w:p>
    <w:p w:rsidR="00151826" w:rsidRPr="00E77C4B" w:rsidRDefault="00151826" w:rsidP="00151826">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151826" w:rsidRPr="00E77C4B" w:rsidRDefault="00151826" w:rsidP="00151826">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151826" w:rsidRPr="00E77C4B" w:rsidRDefault="00151826" w:rsidP="00151826">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151826" w:rsidRPr="00E77C4B" w:rsidRDefault="00151826" w:rsidP="00151826">
      <w:pPr>
        <w:pStyle w:val="2"/>
        <w:keepNext w:val="0"/>
        <w:spacing w:before="0"/>
        <w:ind w:firstLine="539"/>
        <w:rPr>
          <w:rFonts w:ascii="Times New Roman" w:hAnsi="Times New Roman" w:cs="Times New Roman"/>
          <w:bCs w:val="0"/>
          <w:i/>
          <w:iCs/>
          <w:kern w:val="28"/>
          <w:position w:val="8"/>
          <w:sz w:val="24"/>
          <w:szCs w:val="24"/>
        </w:rPr>
      </w:pPr>
    </w:p>
    <w:p w:rsidR="00151826" w:rsidRPr="00E77C4B" w:rsidRDefault="00151826" w:rsidP="00151826">
      <w:pPr>
        <w:pStyle w:val="2"/>
        <w:keepNext w:val="0"/>
        <w:spacing w:before="0"/>
        <w:ind w:firstLine="539"/>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kern w:val="28"/>
          <w:position w:val="8"/>
          <w:sz w:val="24"/>
          <w:szCs w:val="24"/>
        </w:rPr>
        <w:t xml:space="preserve">сельского поселения </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proofErr w:type="gramStart"/>
      <w:r w:rsidRPr="00E77C4B">
        <w:t>,р</w:t>
      </w:r>
      <w:proofErr w:type="gramEnd"/>
      <w:r w:rsidRPr="00E77C4B">
        <w:t>асчетные документы в электронной форме или на бумажном носителе.</w:t>
      </w:r>
    </w:p>
    <w:p w:rsidR="00151826" w:rsidRPr="00E77C4B" w:rsidRDefault="00151826" w:rsidP="00151826">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151826" w:rsidRPr="00E77C4B" w:rsidRDefault="00151826" w:rsidP="00151826">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151826" w:rsidRPr="00E77C4B" w:rsidRDefault="00151826" w:rsidP="00151826">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51826" w:rsidRPr="00E77C4B" w:rsidRDefault="00151826" w:rsidP="00151826">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bookmarkStart w:id="4" w:name="_Toc205115799"/>
      <w:r w:rsidRPr="00E77C4B">
        <w:rPr>
          <w:rFonts w:ascii="Times New Roman" w:hAnsi="Times New Roman" w:cs="Times New Roman"/>
          <w:b w:val="0"/>
          <w:b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kern w:val="28"/>
          <w:position w:val="8"/>
          <w:sz w:val="24"/>
          <w:szCs w:val="24"/>
        </w:rPr>
        <w:t>внебанковским</w:t>
      </w:r>
      <w:proofErr w:type="spellEnd"/>
      <w:r w:rsidRPr="00E77C4B">
        <w:rPr>
          <w:rFonts w:ascii="Times New Roman" w:hAnsi="Times New Roman" w:cs="Times New Roman"/>
          <w:b w:val="0"/>
          <w:bCs w:val="0"/>
          <w:kern w:val="28"/>
          <w:position w:val="8"/>
          <w:sz w:val="24"/>
          <w:szCs w:val="24"/>
        </w:rPr>
        <w:t xml:space="preserve"> операциям</w:t>
      </w:r>
      <w:bookmarkEnd w:id="4"/>
    </w:p>
    <w:p w:rsidR="00151826" w:rsidRPr="00E77C4B" w:rsidRDefault="00151826" w:rsidP="00151826"/>
    <w:p w:rsidR="00151826" w:rsidRPr="00E77C4B" w:rsidRDefault="00151826" w:rsidP="00151826">
      <w:pPr>
        <w:autoSpaceDE w:val="0"/>
        <w:autoSpaceDN w:val="0"/>
        <w:adjustRightInd w:val="0"/>
        <w:ind w:firstLine="680"/>
      </w:pPr>
      <w:r w:rsidRPr="00E77C4B">
        <w:t xml:space="preserve">2.3.1. </w:t>
      </w:r>
      <w:proofErr w:type="gramStart"/>
      <w:r w:rsidRPr="00E77C4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w:t>
      </w:r>
      <w:proofErr w:type="gramEnd"/>
      <w:r w:rsidRPr="00E77C4B">
        <w:t xml:space="preserve">),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151826" w:rsidRPr="00E77C4B" w:rsidRDefault="00151826" w:rsidP="00151826">
      <w:pPr>
        <w:autoSpaceDE w:val="0"/>
        <w:autoSpaceDN w:val="0"/>
        <w:adjustRightInd w:val="0"/>
        <w:ind w:firstLine="680"/>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151826" w:rsidRPr="00E77C4B" w:rsidRDefault="00151826" w:rsidP="00151826">
      <w:pPr>
        <w:autoSpaceDE w:val="0"/>
        <w:autoSpaceDN w:val="0"/>
        <w:adjustRightInd w:val="0"/>
        <w:ind w:firstLine="680"/>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151826" w:rsidRPr="00E77C4B" w:rsidRDefault="00151826" w:rsidP="00151826">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151826" w:rsidRPr="00E77C4B" w:rsidRDefault="00151826" w:rsidP="00151826">
      <w:pPr>
        <w:autoSpaceDE w:val="0"/>
        <w:autoSpaceDN w:val="0"/>
        <w:adjustRightInd w:val="0"/>
        <w:ind w:firstLine="680"/>
      </w:pPr>
      <w:r w:rsidRPr="00E77C4B">
        <w:t>в разделе «Реквизиты контрагента» указываются реквизиты клиента;</w:t>
      </w:r>
    </w:p>
    <w:p w:rsidR="00151826" w:rsidRPr="00E77C4B" w:rsidRDefault="00151826" w:rsidP="00151826">
      <w:pPr>
        <w:autoSpaceDE w:val="0"/>
        <w:autoSpaceDN w:val="0"/>
        <w:adjustRightInd w:val="0"/>
        <w:ind w:firstLine="680"/>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51826" w:rsidRPr="00E77C4B" w:rsidRDefault="00151826" w:rsidP="00151826">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51826" w:rsidRPr="00E77C4B" w:rsidRDefault="00151826" w:rsidP="00151826">
      <w:pPr>
        <w:autoSpaceDE w:val="0"/>
        <w:autoSpaceDN w:val="0"/>
        <w:adjustRightInd w:val="0"/>
        <w:ind w:firstLine="680"/>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bookmarkStart w:id="5" w:name="_Toc205115800"/>
      <w:r w:rsidRPr="00E77C4B">
        <w:rPr>
          <w:rFonts w:ascii="Times New Roman" w:hAnsi="Times New Roman" w:cs="Times New Roman"/>
          <w:b w:val="0"/>
          <w:bCs w:val="0"/>
          <w:kern w:val="28"/>
          <w:position w:val="8"/>
          <w:sz w:val="24"/>
          <w:szCs w:val="24"/>
        </w:rPr>
        <w:t xml:space="preserve">2.4. Подготовка расчетных документов для проведения </w:t>
      </w: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кассовых выплат с единых счетов бюджетов</w:t>
      </w:r>
      <w:bookmarkEnd w:id="5"/>
    </w:p>
    <w:p w:rsidR="00151826" w:rsidRPr="00E77C4B" w:rsidRDefault="00151826" w:rsidP="00151826"/>
    <w:p w:rsidR="00151826" w:rsidRPr="00E77C4B" w:rsidRDefault="00151826" w:rsidP="00151826">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151826" w:rsidRPr="00E77C4B" w:rsidRDefault="00151826" w:rsidP="00151826">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151826" w:rsidRPr="00E77C4B" w:rsidRDefault="00151826" w:rsidP="00151826">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151826" w:rsidRPr="00E77C4B" w:rsidRDefault="00151826" w:rsidP="00151826">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151826" w:rsidRPr="00E77C4B" w:rsidRDefault="00151826" w:rsidP="00151826">
      <w:pPr>
        <w:autoSpaceDE w:val="0"/>
        <w:autoSpaceDN w:val="0"/>
        <w:adjustRightInd w:val="0"/>
        <w:ind w:firstLine="680"/>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2.5. Отражение операций по кассовым выплатам </w:t>
      </w: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и кассовым поступлениям на лицевых счетах</w:t>
      </w:r>
    </w:p>
    <w:p w:rsidR="00151826" w:rsidRPr="00E77C4B" w:rsidRDefault="00151826" w:rsidP="00151826"/>
    <w:p w:rsidR="00151826" w:rsidRPr="00E77C4B" w:rsidRDefault="00151826" w:rsidP="00151826">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151826" w:rsidRPr="00E77C4B" w:rsidRDefault="00151826" w:rsidP="00151826">
      <w:pPr>
        <w:autoSpaceDE w:val="0"/>
        <w:autoSpaceDN w:val="0"/>
        <w:adjustRightInd w:val="0"/>
        <w:ind w:firstLine="680"/>
      </w:pPr>
      <w:r w:rsidRPr="00E77C4B">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77C4B">
        <w:t>финансирования</w:t>
      </w:r>
      <w:proofErr w:type="gramEnd"/>
      <w:r w:rsidRPr="00E77C4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51826" w:rsidRPr="00E77C4B" w:rsidRDefault="00151826" w:rsidP="00151826">
      <w:pPr>
        <w:autoSpaceDE w:val="0"/>
        <w:autoSpaceDN w:val="0"/>
        <w:adjustRightInd w:val="0"/>
        <w:ind w:firstLine="680"/>
      </w:pPr>
      <w:r w:rsidRPr="00E77C4B">
        <w:t xml:space="preserve">Кассовые выплаты на погашение источников финансирования дефицитов бюджетов осуществляются в </w:t>
      </w:r>
      <w:proofErr w:type="gramStart"/>
      <w:r w:rsidRPr="00E77C4B">
        <w:t>пределах</w:t>
      </w:r>
      <w:proofErr w:type="gramEnd"/>
      <w:r w:rsidRPr="00E77C4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51826" w:rsidRPr="00E77C4B" w:rsidRDefault="00151826" w:rsidP="00151826">
      <w:pPr>
        <w:autoSpaceDE w:val="0"/>
        <w:autoSpaceDN w:val="0"/>
        <w:adjustRightInd w:val="0"/>
        <w:ind w:firstLine="680"/>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151826" w:rsidRPr="00E77C4B" w:rsidRDefault="00151826" w:rsidP="00151826">
      <w:pPr>
        <w:autoSpaceDE w:val="0"/>
        <w:autoSpaceDN w:val="0"/>
        <w:adjustRightInd w:val="0"/>
        <w:ind w:firstLine="680"/>
      </w:pPr>
      <w:r w:rsidRPr="00E77C4B">
        <w:t xml:space="preserve">Внесение </w:t>
      </w:r>
      <w:proofErr w:type="gramStart"/>
      <w:r w:rsidRPr="00E77C4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77C4B">
        <w:t>:</w:t>
      </w:r>
    </w:p>
    <w:p w:rsidR="00151826" w:rsidRPr="00E77C4B" w:rsidRDefault="00151826" w:rsidP="00151826">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51826" w:rsidRPr="00E77C4B" w:rsidRDefault="00151826" w:rsidP="00151826">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51826" w:rsidRPr="00E77C4B" w:rsidRDefault="00151826" w:rsidP="00151826">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151826" w:rsidRPr="00E77C4B" w:rsidRDefault="00151826" w:rsidP="00151826">
      <w:pPr>
        <w:autoSpaceDE w:val="0"/>
        <w:autoSpaceDN w:val="0"/>
        <w:adjustRightInd w:val="0"/>
        <w:ind w:firstLine="680"/>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151826" w:rsidRPr="00E77C4B" w:rsidRDefault="00151826" w:rsidP="00151826">
      <w:pPr>
        <w:autoSpaceDE w:val="0"/>
        <w:autoSpaceDN w:val="0"/>
        <w:adjustRightInd w:val="0"/>
        <w:ind w:firstLine="680"/>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151826" w:rsidRPr="00E77C4B" w:rsidRDefault="00151826" w:rsidP="00151826">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151826" w:rsidRPr="00E77C4B" w:rsidRDefault="00151826" w:rsidP="00151826">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151826" w:rsidRPr="00E77C4B" w:rsidRDefault="00151826" w:rsidP="00151826">
      <w:pPr>
        <w:autoSpaceDE w:val="0"/>
        <w:autoSpaceDN w:val="0"/>
        <w:adjustRightInd w:val="0"/>
        <w:ind w:firstLine="680"/>
      </w:pPr>
      <w:proofErr w:type="gramStart"/>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151826" w:rsidRPr="00E77C4B" w:rsidRDefault="00151826" w:rsidP="00151826">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51826" w:rsidRPr="00E77C4B" w:rsidRDefault="00151826" w:rsidP="00151826">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151826" w:rsidRPr="00E77C4B" w:rsidRDefault="00151826" w:rsidP="00151826">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151826" w:rsidRPr="00E77C4B" w:rsidRDefault="00151826" w:rsidP="00151826">
      <w:pPr>
        <w:autoSpaceDE w:val="0"/>
        <w:autoSpaceDN w:val="0"/>
        <w:adjustRightInd w:val="0"/>
        <w:ind w:firstLine="680"/>
      </w:pPr>
      <w:r w:rsidRPr="00E77C4B">
        <w:t xml:space="preserve">2.5.5. </w:t>
      </w:r>
      <w:proofErr w:type="gramStart"/>
      <w:r w:rsidRPr="00E77C4B">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151826" w:rsidRPr="00E77C4B" w:rsidRDefault="00151826" w:rsidP="00151826">
      <w:pPr>
        <w:autoSpaceDE w:val="0"/>
        <w:autoSpaceDN w:val="0"/>
        <w:adjustRightInd w:val="0"/>
        <w:ind w:firstLine="680"/>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151826" w:rsidRPr="00E77C4B" w:rsidRDefault="00151826" w:rsidP="00151826">
      <w:pPr>
        <w:autoSpaceDE w:val="0"/>
        <w:autoSpaceDN w:val="0"/>
        <w:adjustRightInd w:val="0"/>
        <w:ind w:firstLine="680"/>
      </w:pPr>
      <w:r w:rsidRPr="00E77C4B">
        <w:t>В случае</w:t>
      </w:r>
      <w:proofErr w:type="gramStart"/>
      <w:r w:rsidRPr="00E77C4B">
        <w:t>,</w:t>
      </w:r>
      <w:proofErr w:type="gramEnd"/>
      <w:r w:rsidRPr="00E77C4B">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151826" w:rsidRPr="00E77C4B" w:rsidRDefault="00151826" w:rsidP="00151826">
      <w:pPr>
        <w:autoSpaceDE w:val="0"/>
        <w:autoSpaceDN w:val="0"/>
        <w:adjustRightInd w:val="0"/>
        <w:ind w:firstLine="680"/>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151826" w:rsidRPr="00E77C4B" w:rsidRDefault="00151826" w:rsidP="00151826">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151826" w:rsidRPr="00E77C4B" w:rsidRDefault="00151826" w:rsidP="00151826">
      <w:pPr>
        <w:autoSpaceDE w:val="0"/>
        <w:autoSpaceDN w:val="0"/>
        <w:adjustRightInd w:val="0"/>
        <w:ind w:firstLine="680"/>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151826" w:rsidRPr="00E77C4B" w:rsidRDefault="00151826" w:rsidP="00151826">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151826" w:rsidRPr="00E77C4B" w:rsidRDefault="00151826" w:rsidP="00151826">
      <w:pPr>
        <w:autoSpaceDE w:val="0"/>
        <w:autoSpaceDN w:val="0"/>
        <w:adjustRightInd w:val="0"/>
        <w:ind w:firstLine="540"/>
      </w:pPr>
    </w:p>
    <w:p w:rsidR="00151826" w:rsidRPr="00E77C4B" w:rsidRDefault="00151826" w:rsidP="00151826">
      <w:pPr>
        <w:autoSpaceDE w:val="0"/>
        <w:autoSpaceDN w:val="0"/>
        <w:adjustRightInd w:val="0"/>
        <w:ind w:firstLine="540"/>
      </w:pPr>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bookmarkStart w:id="6"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w:t>
      </w:r>
      <w:proofErr w:type="gramStart"/>
      <w:r w:rsidRPr="00E77C4B">
        <w:rPr>
          <w:rFonts w:ascii="Times New Roman" w:hAnsi="Times New Roman" w:cs="Times New Roman"/>
          <w:b w:val="0"/>
          <w:bCs w:val="0"/>
          <w:kern w:val="28"/>
          <w:position w:val="8"/>
          <w:sz w:val="24"/>
          <w:szCs w:val="24"/>
        </w:rPr>
        <w:t>поселения  информации</w:t>
      </w:r>
      <w:proofErr w:type="gramEnd"/>
      <w:r w:rsidRPr="00E77C4B">
        <w:rPr>
          <w:rFonts w:ascii="Times New Roman" w:hAnsi="Times New Roman" w:cs="Times New Roman"/>
          <w:b w:val="0"/>
          <w:bCs w:val="0"/>
          <w:kern w:val="28"/>
          <w:position w:val="8"/>
          <w:sz w:val="24"/>
          <w:szCs w:val="24"/>
        </w:rPr>
        <w:t xml:space="preserve"> участникам бюджетного процесса об операциях, осуществленных </w:t>
      </w:r>
      <w:bookmarkEnd w:id="6"/>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151826" w:rsidRPr="00E77C4B" w:rsidRDefault="00151826" w:rsidP="00151826"/>
    <w:p w:rsidR="00151826" w:rsidRPr="00E77C4B" w:rsidRDefault="00151826" w:rsidP="00151826">
      <w:pPr>
        <w:autoSpaceDE w:val="0"/>
        <w:autoSpaceDN w:val="0"/>
        <w:adjustRightInd w:val="0"/>
        <w:ind w:firstLine="680"/>
      </w:pPr>
      <w:r w:rsidRPr="00E77C4B">
        <w:t xml:space="preserve">3.1. </w:t>
      </w:r>
      <w:proofErr w:type="gramStart"/>
      <w:r w:rsidRPr="00E77C4B">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77C4B">
        <w:t xml:space="preserve"> приложениям № 8-11 к настоящему Порядку.</w:t>
      </w:r>
    </w:p>
    <w:p w:rsidR="00151826" w:rsidRPr="00E77C4B" w:rsidRDefault="00151826" w:rsidP="00151826">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151826" w:rsidRPr="00E77C4B" w:rsidRDefault="00151826" w:rsidP="00151826">
      <w:pPr>
        <w:autoSpaceDE w:val="0"/>
        <w:autoSpaceDN w:val="0"/>
        <w:adjustRightInd w:val="0"/>
        <w:ind w:firstLine="680"/>
      </w:pPr>
      <w:r w:rsidRPr="00E77C4B">
        <w:t xml:space="preserve">3.3. Сводные данные и Реестр принятых на учет бюджетных </w:t>
      </w:r>
      <w:proofErr w:type="gramStart"/>
      <w:r w:rsidRPr="00E77C4B">
        <w:t>обязательств</w:t>
      </w:r>
      <w:proofErr w:type="gramEnd"/>
      <w:r w:rsidRPr="00E77C4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151826" w:rsidRPr="00E77C4B" w:rsidRDefault="00151826" w:rsidP="00151826">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151826" w:rsidRPr="00E77C4B" w:rsidRDefault="00151826" w:rsidP="00151826">
      <w:pPr>
        <w:pStyle w:val="2"/>
        <w:keepNext w:val="0"/>
        <w:spacing w:before="0"/>
        <w:ind w:firstLine="540"/>
        <w:jc w:val="center"/>
        <w:rPr>
          <w:rFonts w:ascii="Times New Roman" w:hAnsi="Times New Roman" w:cs="Times New Roman"/>
          <w:bCs w:val="0"/>
          <w:i/>
          <w:iCs/>
          <w:kern w:val="28"/>
          <w:position w:val="8"/>
          <w:sz w:val="24"/>
          <w:szCs w:val="24"/>
        </w:rPr>
      </w:pPr>
      <w:bookmarkStart w:id="7" w:name="_Toc205115810"/>
    </w:p>
    <w:p w:rsidR="00151826" w:rsidRPr="00E77C4B" w:rsidRDefault="00151826" w:rsidP="00151826">
      <w:pPr>
        <w:pStyle w:val="2"/>
        <w:keepNext w:val="0"/>
        <w:spacing w:before="0"/>
        <w:ind w:firstLine="540"/>
        <w:jc w:val="center"/>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7"/>
    </w:p>
    <w:p w:rsidR="00151826" w:rsidRPr="00E77C4B" w:rsidRDefault="00151826" w:rsidP="00151826"/>
    <w:p w:rsidR="00151826" w:rsidRPr="00E77C4B" w:rsidRDefault="00151826" w:rsidP="00151826">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151826" w:rsidRPr="00E77C4B" w:rsidRDefault="00151826" w:rsidP="00151826">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151826" w:rsidRPr="00E77C4B" w:rsidRDefault="00151826" w:rsidP="00151826">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151826" w:rsidRPr="00E77C4B" w:rsidRDefault="00151826" w:rsidP="00151826">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151826" w:rsidRPr="00E77C4B" w:rsidRDefault="00151826" w:rsidP="00151826">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151826" w:rsidRPr="00E77C4B" w:rsidRDefault="00151826" w:rsidP="00151826">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151826" w:rsidRPr="00E77C4B" w:rsidRDefault="00151826" w:rsidP="00151826">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151826" w:rsidRPr="00E77C4B" w:rsidRDefault="00151826" w:rsidP="00151826">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151826" w:rsidRPr="00E77C4B" w:rsidRDefault="00151826" w:rsidP="00151826">
      <w:pPr>
        <w:autoSpaceDE w:val="0"/>
        <w:autoSpaceDN w:val="0"/>
        <w:adjustRightInd w:val="0"/>
        <w:ind w:firstLine="680"/>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151826" w:rsidRPr="00E77C4B" w:rsidRDefault="00151826" w:rsidP="00151826">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51826" w:rsidRPr="00E77C4B" w:rsidRDefault="00151826" w:rsidP="00151826">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51826" w:rsidRPr="00E77C4B" w:rsidRDefault="00151826" w:rsidP="00151826">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151826" w:rsidRPr="00E77C4B" w:rsidRDefault="00151826" w:rsidP="00151826">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151826" w:rsidRPr="00E77C4B" w:rsidRDefault="00151826" w:rsidP="00151826">
      <w:pPr>
        <w:autoSpaceDE w:val="0"/>
        <w:autoSpaceDN w:val="0"/>
        <w:adjustRightInd w:val="0"/>
        <w:ind w:firstLine="680"/>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151826" w:rsidRPr="00E77C4B" w:rsidRDefault="00151826" w:rsidP="00151826">
      <w:pPr>
        <w:autoSpaceDE w:val="0"/>
        <w:autoSpaceDN w:val="0"/>
        <w:adjustRightInd w:val="0"/>
        <w:ind w:firstLine="540"/>
      </w:pPr>
    </w:p>
    <w:p w:rsidR="00151826" w:rsidRPr="00E77C4B" w:rsidRDefault="00151826" w:rsidP="00151826">
      <w:pPr>
        <w:pStyle w:val="2"/>
        <w:keepNext w:val="0"/>
        <w:widowControl w:val="0"/>
        <w:spacing w:before="0"/>
        <w:jc w:val="center"/>
        <w:rPr>
          <w:rFonts w:ascii="Times New Roman" w:hAnsi="Times New Roman" w:cs="Times New Roman"/>
          <w:b w:val="0"/>
          <w:bCs w:val="0"/>
          <w:i/>
          <w:iCs/>
          <w:kern w:val="28"/>
          <w:position w:val="8"/>
          <w:sz w:val="24"/>
          <w:szCs w:val="24"/>
        </w:rPr>
      </w:pPr>
      <w:bookmarkStart w:id="8"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xml:space="preserve">. Указания по заполнению форм документов, </w:t>
      </w:r>
    </w:p>
    <w:p w:rsidR="00151826" w:rsidRPr="00E77C4B" w:rsidRDefault="00151826" w:rsidP="00151826">
      <w:pPr>
        <w:pStyle w:val="2"/>
        <w:keepNext w:val="0"/>
        <w:widowControl w:val="0"/>
        <w:spacing w:before="0"/>
        <w:jc w:val="center"/>
        <w:rPr>
          <w:rFonts w:ascii="Times New Roman" w:hAnsi="Times New Roman" w:cs="Times New Roman"/>
          <w:b w:val="0"/>
          <w:bCs w:val="0"/>
          <w:i/>
          <w:iCs/>
          <w:kern w:val="28"/>
          <w:position w:val="8"/>
          <w:sz w:val="24"/>
          <w:szCs w:val="24"/>
        </w:rPr>
      </w:pPr>
      <w:proofErr w:type="gramStart"/>
      <w:r w:rsidRPr="00E77C4B">
        <w:rPr>
          <w:rFonts w:ascii="Times New Roman" w:hAnsi="Times New Roman" w:cs="Times New Roman"/>
          <w:b w:val="0"/>
          <w:bCs w:val="0"/>
          <w:kern w:val="28"/>
          <w:position w:val="8"/>
          <w:sz w:val="24"/>
          <w:szCs w:val="24"/>
        </w:rPr>
        <w:t>представленных в приложениях к Порядку</w:t>
      </w:r>
      <w:bookmarkEnd w:id="8"/>
      <w:proofErr w:type="gramEnd"/>
    </w:p>
    <w:p w:rsidR="00151826" w:rsidRPr="00E77C4B" w:rsidRDefault="00151826" w:rsidP="00151826"/>
    <w:p w:rsidR="00151826" w:rsidRPr="00E77C4B" w:rsidRDefault="00151826" w:rsidP="00151826">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151826" w:rsidRPr="00E77C4B" w:rsidRDefault="00151826" w:rsidP="00151826">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151826" w:rsidRPr="00E77C4B" w:rsidRDefault="00151826" w:rsidP="00151826">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151826" w:rsidRPr="00E77C4B" w:rsidRDefault="00151826" w:rsidP="00151826">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151826" w:rsidRPr="00E77C4B" w:rsidRDefault="00151826" w:rsidP="00151826">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151826" w:rsidRPr="00E77C4B" w:rsidRDefault="00151826" w:rsidP="00151826">
      <w:pPr>
        <w:widowControl w:val="0"/>
        <w:autoSpaceDE w:val="0"/>
        <w:autoSpaceDN w:val="0"/>
        <w:adjustRightInd w:val="0"/>
        <w:spacing w:before="60" w:after="60"/>
        <w:ind w:firstLine="680"/>
      </w:pPr>
      <w:r w:rsidRPr="00E77C4B">
        <w:t>В заголовочной части формы документа указываются:</w:t>
      </w:r>
    </w:p>
    <w:p w:rsidR="00151826" w:rsidRPr="00E77C4B" w:rsidRDefault="00151826" w:rsidP="00151826">
      <w:pPr>
        <w:widowControl w:val="0"/>
        <w:autoSpaceDE w:val="0"/>
        <w:autoSpaceDN w:val="0"/>
        <w:adjustRightInd w:val="0"/>
        <w:spacing w:before="60" w:after="60"/>
        <w:ind w:firstLine="680"/>
      </w:pPr>
      <w:proofErr w:type="gramStart"/>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151826" w:rsidRPr="00E77C4B" w:rsidRDefault="00151826" w:rsidP="00151826">
      <w:pPr>
        <w:widowControl w:val="0"/>
        <w:autoSpaceDE w:val="0"/>
        <w:autoSpaceDN w:val="0"/>
        <w:adjustRightInd w:val="0"/>
        <w:spacing w:before="60" w:after="60"/>
        <w:ind w:firstLine="680"/>
      </w:pPr>
      <w:proofErr w:type="gramStart"/>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77C4B">
        <w:t xml:space="preserve"> реестру.</w:t>
      </w:r>
    </w:p>
    <w:p w:rsidR="00151826" w:rsidRPr="00E77C4B" w:rsidRDefault="00151826" w:rsidP="00151826">
      <w:pPr>
        <w:widowControl w:val="0"/>
        <w:autoSpaceDE w:val="0"/>
        <w:autoSpaceDN w:val="0"/>
        <w:adjustRightInd w:val="0"/>
        <w:spacing w:before="60" w:after="60"/>
        <w:ind w:firstLine="680"/>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151826" w:rsidRPr="00E77C4B" w:rsidRDefault="00151826" w:rsidP="00151826">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151826" w:rsidRPr="00E77C4B" w:rsidRDefault="00151826" w:rsidP="00151826">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151826" w:rsidRPr="00E77C4B" w:rsidRDefault="00151826" w:rsidP="00151826">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151826" w:rsidRPr="00E77C4B" w:rsidRDefault="00151826" w:rsidP="00151826">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proofErr w:type="spellStart"/>
      <w:r>
        <w:rPr>
          <w:bCs/>
        </w:rPr>
        <w:t>Мраковский</w:t>
      </w:r>
      <w:proofErr w:type="spellEnd"/>
      <w:r w:rsidRPr="00E77C4B">
        <w:rPr>
          <w:bCs/>
        </w:rPr>
        <w:t xml:space="preserve"> сельсовет муниципального района </w:t>
      </w:r>
      <w:proofErr w:type="spellStart"/>
      <w:r>
        <w:rPr>
          <w:bCs/>
        </w:rPr>
        <w:t>Гафурийский</w:t>
      </w:r>
      <w:proofErr w:type="spellEnd"/>
      <w:r w:rsidRPr="00E77C4B">
        <w:rPr>
          <w:bCs/>
        </w:rPr>
        <w:t xml:space="preserve"> район РБ;</w:t>
      </w:r>
    </w:p>
    <w:p w:rsidR="00151826" w:rsidRPr="00E77C4B" w:rsidRDefault="00151826" w:rsidP="00151826">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151826" w:rsidRPr="00E77C4B" w:rsidRDefault="00151826" w:rsidP="00151826">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151826" w:rsidRPr="00E77C4B" w:rsidRDefault="00151826" w:rsidP="00151826">
      <w:pPr>
        <w:widowControl w:val="0"/>
        <w:autoSpaceDE w:val="0"/>
        <w:autoSpaceDN w:val="0"/>
        <w:adjustRightInd w:val="0"/>
        <w:spacing w:before="60" w:after="60"/>
        <w:ind w:firstLine="680"/>
      </w:pPr>
      <w:r w:rsidRPr="00E77C4B">
        <w:t>По строке «Вид сре</w:t>
      </w:r>
      <w:proofErr w:type="gramStart"/>
      <w:r w:rsidRPr="00E77C4B">
        <w:t>дств дл</w:t>
      </w:r>
      <w:proofErr w:type="gramEnd"/>
      <w:r w:rsidRPr="00E77C4B">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151826" w:rsidRPr="00E77C4B" w:rsidRDefault="00151826" w:rsidP="00151826">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По каждой строке указываются:</w:t>
      </w:r>
    </w:p>
    <w:p w:rsidR="00151826" w:rsidRPr="00E77C4B" w:rsidRDefault="00151826" w:rsidP="00151826">
      <w:pPr>
        <w:widowControl w:val="0"/>
        <w:autoSpaceDE w:val="0"/>
        <w:autoSpaceDN w:val="0"/>
        <w:adjustRightInd w:val="0"/>
        <w:spacing w:before="60" w:after="60"/>
        <w:ind w:firstLine="680"/>
      </w:pPr>
      <w:r w:rsidRPr="00E77C4B">
        <w:t>в графе 1 – порядковый номер записи по строке;</w:t>
      </w:r>
    </w:p>
    <w:p w:rsidR="00151826" w:rsidRPr="00E77C4B" w:rsidRDefault="00151826" w:rsidP="00151826">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151826" w:rsidRPr="00E77C4B" w:rsidRDefault="00151826" w:rsidP="00151826">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151826" w:rsidRPr="00E77C4B" w:rsidRDefault="00151826" w:rsidP="00151826">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151826" w:rsidRPr="00E77C4B" w:rsidRDefault="00151826" w:rsidP="00151826">
      <w:pPr>
        <w:widowControl w:val="0"/>
        <w:autoSpaceDE w:val="0"/>
        <w:autoSpaceDN w:val="0"/>
        <w:adjustRightInd w:val="0"/>
        <w:spacing w:before="60" w:after="60"/>
        <w:ind w:firstLine="680"/>
      </w:pPr>
      <w:r w:rsidRPr="00E77C4B">
        <w:t>в графе 6 - сумма НДС в валюте заявки (при необходимости);</w:t>
      </w:r>
    </w:p>
    <w:p w:rsidR="00151826" w:rsidRPr="00E77C4B" w:rsidRDefault="00151826" w:rsidP="00151826">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151826" w:rsidRPr="00E77C4B" w:rsidRDefault="00151826" w:rsidP="00151826">
      <w:pPr>
        <w:widowControl w:val="0"/>
        <w:autoSpaceDE w:val="0"/>
        <w:autoSpaceDN w:val="0"/>
        <w:adjustRightInd w:val="0"/>
        <w:spacing w:before="60" w:after="60"/>
        <w:ind w:firstLine="680"/>
      </w:pPr>
      <w:r w:rsidRPr="00E77C4B">
        <w:t>При этом в графе 9 указывается назначение платежа.</w:t>
      </w:r>
    </w:p>
    <w:p w:rsidR="00151826" w:rsidRPr="00E77C4B" w:rsidRDefault="00151826" w:rsidP="00151826">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151826" w:rsidRPr="00E77C4B" w:rsidRDefault="00151826" w:rsidP="00151826">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proofErr w:type="gramStart"/>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151826" w:rsidRPr="00E77C4B" w:rsidRDefault="00151826" w:rsidP="00151826">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151826" w:rsidRPr="00E77C4B" w:rsidRDefault="00151826" w:rsidP="00151826">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По каждой строке указываются:</w:t>
      </w:r>
    </w:p>
    <w:p w:rsidR="00151826" w:rsidRPr="00E77C4B" w:rsidRDefault="00151826" w:rsidP="00151826">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151826" w:rsidRPr="00E77C4B" w:rsidRDefault="00151826" w:rsidP="00151826">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151826" w:rsidRPr="00E77C4B" w:rsidRDefault="00151826" w:rsidP="00151826">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151826" w:rsidRPr="00E77C4B" w:rsidRDefault="00151826" w:rsidP="00151826">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51826" w:rsidRPr="00E77C4B" w:rsidRDefault="00151826" w:rsidP="00151826">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По каждой строке указываются:</w:t>
      </w:r>
    </w:p>
    <w:p w:rsidR="00151826" w:rsidRPr="00E77C4B" w:rsidRDefault="00151826" w:rsidP="00151826">
      <w:pPr>
        <w:widowControl w:val="0"/>
        <w:autoSpaceDE w:val="0"/>
        <w:autoSpaceDN w:val="0"/>
        <w:adjustRightInd w:val="0"/>
        <w:spacing w:before="60" w:after="60"/>
        <w:ind w:firstLine="680"/>
      </w:pPr>
      <w:r w:rsidRPr="00E77C4B">
        <w:t>в графе 1 - статус налогоплательщика;</w:t>
      </w:r>
    </w:p>
    <w:p w:rsidR="00151826" w:rsidRPr="00E77C4B" w:rsidRDefault="00151826" w:rsidP="00151826">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151826" w:rsidRPr="00E77C4B" w:rsidRDefault="00151826" w:rsidP="00151826">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151826" w:rsidRPr="00E77C4B" w:rsidRDefault="00151826" w:rsidP="00151826">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151826" w:rsidRPr="00E77C4B" w:rsidRDefault="00151826" w:rsidP="00151826">
      <w:pPr>
        <w:widowControl w:val="0"/>
        <w:autoSpaceDE w:val="0"/>
        <w:autoSpaceDN w:val="0"/>
        <w:adjustRightInd w:val="0"/>
        <w:spacing w:before="60" w:after="60"/>
        <w:ind w:firstLine="680"/>
      </w:pPr>
      <w:r w:rsidRPr="00E77C4B">
        <w:t xml:space="preserve">в графах 6,7 - соответственно номер и дата документа-основания на перечисление средств в оплату налоговых платежей. </w:t>
      </w:r>
    </w:p>
    <w:p w:rsidR="00151826" w:rsidRPr="00E77C4B" w:rsidRDefault="00151826" w:rsidP="00151826">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151826" w:rsidRPr="00E77C4B" w:rsidRDefault="00151826" w:rsidP="00151826">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151826" w:rsidRPr="00E77C4B" w:rsidRDefault="00151826" w:rsidP="00151826">
      <w:pPr>
        <w:widowControl w:val="0"/>
        <w:autoSpaceDE w:val="0"/>
        <w:autoSpaceDN w:val="0"/>
        <w:adjustRightInd w:val="0"/>
        <w:spacing w:before="60" w:after="60"/>
        <w:ind w:firstLine="680"/>
      </w:pPr>
      <w:r w:rsidRPr="00E77C4B">
        <w:t xml:space="preserve">По каждой строке указывается: </w:t>
      </w:r>
    </w:p>
    <w:p w:rsidR="00151826" w:rsidRPr="00E77C4B" w:rsidRDefault="00151826" w:rsidP="00151826">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151826" w:rsidRPr="00E77C4B" w:rsidRDefault="00151826" w:rsidP="00151826">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51826" w:rsidRPr="00E77C4B" w:rsidRDefault="00151826" w:rsidP="00151826">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151826" w:rsidRPr="00E77C4B" w:rsidRDefault="00151826" w:rsidP="00151826">
      <w:pPr>
        <w:widowControl w:val="0"/>
        <w:autoSpaceDE w:val="0"/>
        <w:autoSpaceDN w:val="0"/>
        <w:adjustRightInd w:val="0"/>
        <w:spacing w:before="60" w:after="60"/>
        <w:ind w:firstLine="680"/>
      </w:pPr>
      <w:r w:rsidRPr="00E77C4B">
        <w:t xml:space="preserve">для источников финансирования дефицита бюджета </w:t>
      </w:r>
      <w:proofErr w:type="gramStart"/>
      <w:r w:rsidRPr="00E77C4B">
        <w:t>коды указываются по классификации источников финансирования дефицита бюджетов</w:t>
      </w:r>
      <w:proofErr w:type="gramEnd"/>
      <w:r w:rsidRPr="00E77C4B">
        <w:t>;</w:t>
      </w:r>
    </w:p>
    <w:p w:rsidR="00151826" w:rsidRPr="00E77C4B" w:rsidRDefault="00151826" w:rsidP="00151826">
      <w:pPr>
        <w:widowControl w:val="0"/>
        <w:autoSpaceDE w:val="0"/>
        <w:autoSpaceDN w:val="0"/>
        <w:adjustRightInd w:val="0"/>
        <w:spacing w:before="60" w:after="60"/>
        <w:ind w:firstLine="680"/>
      </w:pPr>
      <w:proofErr w:type="gramStart"/>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151826" w:rsidRPr="00E77C4B" w:rsidRDefault="00151826" w:rsidP="00151826">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151826" w:rsidRPr="00E77C4B" w:rsidRDefault="00151826" w:rsidP="00151826">
      <w:pPr>
        <w:widowControl w:val="0"/>
        <w:autoSpaceDE w:val="0"/>
        <w:autoSpaceDN w:val="0"/>
        <w:adjustRightInd w:val="0"/>
        <w:spacing w:before="60" w:after="60"/>
        <w:ind w:firstLine="680"/>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w:t>
      </w:r>
      <w:proofErr w:type="gramStart"/>
      <w:r w:rsidRPr="00E77C4B">
        <w:rPr>
          <w:rFonts w:ascii="Times New Roman" w:hAnsi="Times New Roman" w:cs="Times New Roman"/>
          <w:sz w:val="24"/>
          <w:szCs w:val="24"/>
        </w:rPr>
        <w:t>дств пл</w:t>
      </w:r>
      <w:proofErr w:type="gramEnd"/>
      <w:r w:rsidRPr="00E77C4B">
        <w:rPr>
          <w:rFonts w:ascii="Times New Roman" w:hAnsi="Times New Roman" w:cs="Times New Roman"/>
          <w:sz w:val="24"/>
          <w:szCs w:val="24"/>
        </w:rPr>
        <w:t>ательщику.</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Pr>
          <w:bCs/>
        </w:rPr>
        <w:t>___________</w:t>
      </w:r>
      <w:r w:rsidRPr="00E77C4B">
        <w:rPr>
          <w:rFonts w:ascii="Times New Roman" w:hAnsi="Times New Roman" w:cs="Times New Roman"/>
          <w:bCs/>
          <w:sz w:val="24"/>
          <w:szCs w:val="24"/>
        </w:rPr>
        <w:t>сельсовет</w:t>
      </w:r>
      <w:proofErr w:type="spellEnd"/>
      <w:r w:rsidRPr="00E77C4B">
        <w:rPr>
          <w:rFonts w:ascii="Times New Roman" w:hAnsi="Times New Roman" w:cs="Times New Roman"/>
          <w:bCs/>
          <w:sz w:val="24"/>
          <w:szCs w:val="24"/>
        </w:rPr>
        <w:t xml:space="preserve"> муниципального района </w:t>
      </w:r>
      <w:proofErr w:type="spellStart"/>
      <w:r>
        <w:rPr>
          <w:bCs/>
        </w:rPr>
        <w:t>Гафурийский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xml:space="preserve">. Формирование Уведомления об уточнении вида и принадлежности платежа осуществляется клиентом Администрации сельского </w:t>
      </w:r>
      <w:proofErr w:type="gramStart"/>
      <w:r w:rsidRPr="00E77C4B">
        <w:rPr>
          <w:rFonts w:ascii="Times New Roman" w:hAnsi="Times New Roman" w:cs="Times New Roman"/>
          <w:sz w:val="24"/>
          <w:szCs w:val="24"/>
        </w:rPr>
        <w:t>поселения</w:t>
      </w:r>
      <w:proofErr w:type="gramEnd"/>
      <w:r w:rsidRPr="00E77C4B">
        <w:rPr>
          <w:rFonts w:ascii="Times New Roman" w:hAnsi="Times New Roman" w:cs="Times New Roman"/>
          <w:sz w:val="24"/>
          <w:szCs w:val="24"/>
        </w:rPr>
        <w:t xml:space="preserve">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Pr="00151826">
        <w:rPr>
          <w:rFonts w:ascii="Times New Roman" w:hAnsi="Times New Roman" w:cs="Times New Roman"/>
          <w:bCs/>
        </w:rPr>
        <w:t>Мраковский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sidRPr="00151826">
        <w:rPr>
          <w:rFonts w:ascii="Times New Roman" w:hAnsi="Times New Roman" w:cs="Times New Roman"/>
          <w:bCs/>
        </w:rPr>
        <w:t>Гафурийский</w:t>
      </w:r>
      <w:proofErr w:type="spellEnd"/>
      <w:r>
        <w:rPr>
          <w:rFonts w:ascii="Times New Roman" w:hAnsi="Times New Roman" w:cs="Times New Roman"/>
          <w:bCs/>
        </w:rPr>
        <w:t xml:space="preserve"> </w:t>
      </w:r>
      <w:r w:rsidRPr="00151826">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151826" w:rsidRPr="00E77C4B" w:rsidRDefault="00151826" w:rsidP="00151826">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151826" w:rsidRPr="00E77C4B" w:rsidRDefault="00151826" w:rsidP="00151826">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E77C4B">
        <w:rPr>
          <w:rFonts w:ascii="Times New Roman" w:hAnsi="Times New Roman" w:cs="Times New Roman"/>
          <w:sz w:val="24"/>
          <w:szCs w:val="24"/>
        </w:rPr>
        <w:t xml:space="preserve"> Для учреждения, организации – плательщика строка не заполняется.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151826" w:rsidRPr="00E77C4B" w:rsidRDefault="00151826" w:rsidP="00151826">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E77C4B">
        <w:rPr>
          <w:rFonts w:ascii="Times New Roman" w:hAnsi="Times New Roman" w:cs="Times New Roman"/>
          <w:sz w:val="24"/>
          <w:szCs w:val="24"/>
        </w:rPr>
        <w:t>,</w:t>
      </w:r>
      <w:proofErr w:type="gramEnd"/>
      <w:r w:rsidRPr="00E77C4B">
        <w:rPr>
          <w:rFonts w:ascii="Times New Roman" w:hAnsi="Times New Roman" w:cs="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151826" w:rsidRPr="00E77C4B" w:rsidRDefault="00151826" w:rsidP="00151826">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151826" w:rsidRPr="00E77C4B" w:rsidRDefault="00151826" w:rsidP="00151826">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151826" w:rsidRPr="00E77C4B" w:rsidRDefault="00151826" w:rsidP="00151826">
      <w:pPr>
        <w:widowControl w:val="0"/>
        <w:autoSpaceDE w:val="0"/>
        <w:autoSpaceDN w:val="0"/>
        <w:adjustRightInd w:val="0"/>
        <w:ind w:firstLine="680"/>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151826" w:rsidRPr="00E77C4B" w:rsidRDefault="00151826" w:rsidP="00151826">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151826" w:rsidRPr="00E77C4B" w:rsidRDefault="00151826" w:rsidP="00151826">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51826" w:rsidRPr="00E77C4B" w:rsidRDefault="00151826" w:rsidP="00151826">
      <w:pPr>
        <w:widowControl w:val="0"/>
        <w:autoSpaceDE w:val="0"/>
        <w:autoSpaceDN w:val="0"/>
        <w:adjustRightInd w:val="0"/>
        <w:ind w:firstLine="680"/>
      </w:pPr>
      <w:r w:rsidRPr="00E77C4B">
        <w:t xml:space="preserve">По каждой строке указываются: </w:t>
      </w:r>
    </w:p>
    <w:p w:rsidR="00151826" w:rsidRPr="00E77C4B" w:rsidRDefault="00151826" w:rsidP="00151826">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151826" w:rsidRPr="00E77C4B" w:rsidRDefault="00151826" w:rsidP="00151826">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151826" w:rsidRPr="00E77C4B" w:rsidRDefault="00151826" w:rsidP="00151826">
      <w:pPr>
        <w:widowControl w:val="0"/>
        <w:autoSpaceDE w:val="0"/>
        <w:autoSpaceDN w:val="0"/>
        <w:adjustRightInd w:val="0"/>
        <w:ind w:firstLine="680"/>
      </w:pPr>
      <w:r w:rsidRPr="00E77C4B">
        <w:t xml:space="preserve">в графах 3,4 - соответственно измененные ИНН и КПП получателя; </w:t>
      </w:r>
    </w:p>
    <w:p w:rsidR="00151826" w:rsidRPr="00E77C4B" w:rsidRDefault="00151826" w:rsidP="00151826">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151826" w:rsidRPr="00E77C4B" w:rsidRDefault="00151826" w:rsidP="00151826">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151826" w:rsidRPr="00E77C4B" w:rsidRDefault="00151826" w:rsidP="00151826">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151826" w:rsidRPr="00E77C4B" w:rsidRDefault="00151826" w:rsidP="00151826">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151826" w:rsidRPr="00E77C4B" w:rsidRDefault="00151826" w:rsidP="00151826">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151826" w:rsidRPr="00E77C4B" w:rsidRDefault="00151826" w:rsidP="00151826">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151826" w:rsidRPr="00E77C4B" w:rsidRDefault="00151826" w:rsidP="00151826">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151826" w:rsidRPr="00E77C4B" w:rsidRDefault="00151826" w:rsidP="00151826">
      <w:pPr>
        <w:widowControl w:val="0"/>
        <w:autoSpaceDE w:val="0"/>
        <w:autoSpaceDN w:val="0"/>
        <w:adjustRightInd w:val="0"/>
        <w:ind w:firstLine="680"/>
      </w:pPr>
      <w:r w:rsidRPr="00E77C4B">
        <w:t>дата подписания документа.</w:t>
      </w:r>
    </w:p>
    <w:p w:rsidR="00151826" w:rsidRPr="00E77C4B" w:rsidRDefault="00151826" w:rsidP="00151826">
      <w:pPr>
        <w:widowControl w:val="0"/>
        <w:autoSpaceDE w:val="0"/>
        <w:autoSpaceDN w:val="0"/>
        <w:adjustRightInd w:val="0"/>
        <w:ind w:firstLine="680"/>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151826" w:rsidRPr="00E77C4B" w:rsidRDefault="00151826" w:rsidP="00151826">
      <w:pPr>
        <w:widowControl w:val="0"/>
        <w:autoSpaceDE w:val="0"/>
        <w:autoSpaceDN w:val="0"/>
        <w:adjustRightInd w:val="0"/>
        <w:ind w:firstLine="680"/>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151826" w:rsidRPr="00E77C4B" w:rsidRDefault="00151826" w:rsidP="00151826">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151826" w:rsidRPr="00E77C4B" w:rsidRDefault="00151826" w:rsidP="00151826">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151826" w:rsidRPr="00E77C4B" w:rsidRDefault="00151826" w:rsidP="00151826">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151826" w:rsidRPr="00E77C4B" w:rsidRDefault="00151826" w:rsidP="00151826">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151826" w:rsidRPr="00E77C4B" w:rsidRDefault="00151826" w:rsidP="00151826">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151826" w:rsidRPr="00E77C4B" w:rsidRDefault="00151826" w:rsidP="00151826">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151826" w:rsidRPr="00E77C4B" w:rsidRDefault="00151826" w:rsidP="00151826">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151826" w:rsidRPr="00E77C4B" w:rsidRDefault="00151826" w:rsidP="00151826">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51826" w:rsidRPr="00E77C4B" w:rsidRDefault="00151826" w:rsidP="00151826">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51826" w:rsidRPr="00E77C4B" w:rsidRDefault="00151826" w:rsidP="00151826">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bookmarkStart w:id="9" w:name="_GoBack"/>
      <w:bookmarkEnd w:id="9"/>
      <w:proofErr w:type="spellStart"/>
      <w:r>
        <w:rPr>
          <w:bCs/>
        </w:rPr>
        <w:t>Мраковский</w:t>
      </w:r>
      <w:proofErr w:type="spellEnd"/>
      <w:r w:rsidRPr="00E77C4B">
        <w:t xml:space="preserve"> сельсовет муниципального района </w:t>
      </w:r>
      <w:proofErr w:type="spellStart"/>
      <w:r>
        <w:rPr>
          <w:bCs/>
        </w:rPr>
        <w:t>Гафурийский</w:t>
      </w:r>
      <w:proofErr w:type="spellEnd"/>
      <w:r w:rsidRPr="00E77C4B">
        <w:t xml:space="preserve"> район Республики Башкортостан»;</w:t>
      </w:r>
    </w:p>
    <w:p w:rsidR="00151826" w:rsidRPr="00E77C4B" w:rsidRDefault="00151826" w:rsidP="00151826">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151826" w:rsidRPr="00E77C4B" w:rsidRDefault="00151826" w:rsidP="00151826">
      <w:pPr>
        <w:widowControl w:val="0"/>
        <w:autoSpaceDE w:val="0"/>
        <w:autoSpaceDN w:val="0"/>
        <w:ind w:firstLine="680"/>
      </w:pPr>
      <w:proofErr w:type="gramStart"/>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151826" w:rsidRPr="00E77C4B" w:rsidRDefault="00151826" w:rsidP="00151826">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51826" w:rsidRPr="00E77C4B" w:rsidRDefault="00151826" w:rsidP="00151826">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151826" w:rsidRPr="00E77C4B" w:rsidRDefault="00151826" w:rsidP="00151826">
      <w:pPr>
        <w:widowControl w:val="0"/>
        <w:autoSpaceDE w:val="0"/>
        <w:autoSpaceDN w:val="0"/>
        <w:ind w:firstLine="680"/>
      </w:pPr>
      <w:r w:rsidRPr="00E77C4B">
        <w:t>По каждой строке указываются:</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w:t>
      </w:r>
      <w:proofErr w:type="gramStart"/>
      <w:r w:rsidRPr="00E77C4B">
        <w:t>,</w:t>
      </w:r>
      <w:proofErr w:type="gramEnd"/>
      <w:r w:rsidRPr="00E77C4B">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9" w:history="1">
        <w:r w:rsidRPr="00E77C4B">
          <w:t>ОКТМО</w:t>
        </w:r>
      </w:hyperlink>
      <w:r w:rsidRPr="00E77C4B">
        <w:t xml:space="preserve"> (при необходимости);</w:t>
      </w:r>
    </w:p>
    <w:p w:rsidR="00151826" w:rsidRPr="00E77C4B" w:rsidRDefault="00151826" w:rsidP="00151826">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151826" w:rsidRPr="00E77C4B" w:rsidRDefault="00151826" w:rsidP="00151826">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151826" w:rsidRPr="00E77C4B" w:rsidRDefault="00151826" w:rsidP="00151826">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151826" w:rsidRPr="00E77C4B" w:rsidRDefault="00151826" w:rsidP="00151826">
      <w:pPr>
        <w:widowControl w:val="0"/>
        <w:autoSpaceDE w:val="0"/>
        <w:autoSpaceDN w:val="0"/>
        <w:ind w:firstLine="680"/>
      </w:pPr>
      <w:r w:rsidRPr="00E77C4B">
        <w:t>дата подписания документа.</w:t>
      </w:r>
    </w:p>
    <w:p w:rsidR="00151826" w:rsidRPr="00E77C4B" w:rsidRDefault="00151826" w:rsidP="00151826">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151826" w:rsidRDefault="00151826" w:rsidP="00151826">
      <w:pPr>
        <w:widowControl w:val="0"/>
        <w:autoSpaceDE w:val="0"/>
        <w:autoSpaceDN w:val="0"/>
        <w:ind w:firstLine="680"/>
      </w:pPr>
    </w:p>
    <w:p w:rsidR="00151826" w:rsidRDefault="00151826" w:rsidP="00151826">
      <w:pPr>
        <w:widowControl w:val="0"/>
        <w:autoSpaceDE w:val="0"/>
        <w:autoSpaceDN w:val="0"/>
        <w:ind w:firstLine="680"/>
      </w:pPr>
    </w:p>
    <w:p w:rsidR="00151826" w:rsidRPr="00E77C4B" w:rsidRDefault="00151826" w:rsidP="00151826">
      <w:pPr>
        <w:widowControl w:val="0"/>
        <w:autoSpaceDE w:val="0"/>
        <w:autoSpaceDN w:val="0"/>
        <w:ind w:firstLine="680"/>
      </w:pPr>
    </w:p>
    <w:p w:rsidR="00151826" w:rsidRPr="00E77C4B" w:rsidRDefault="00151826" w:rsidP="00151826">
      <w:pPr>
        <w:widowControl w:val="0"/>
        <w:autoSpaceDE w:val="0"/>
        <w:autoSpaceDN w:val="0"/>
        <w:ind w:firstLine="680"/>
      </w:pPr>
      <w:r w:rsidRPr="00E77C4B">
        <w:t>Управляющий делами</w:t>
      </w:r>
      <w:r>
        <w:t xml:space="preserve">                                                            Семенова Е.Н.</w:t>
      </w:r>
    </w:p>
    <w:p w:rsidR="00151826" w:rsidRPr="00B447FA" w:rsidRDefault="00151826" w:rsidP="00151826">
      <w:pPr>
        <w:rPr>
          <w:sz w:val="28"/>
          <w:szCs w:val="28"/>
        </w:rPr>
      </w:pPr>
    </w:p>
    <w:p w:rsidR="00D70C88" w:rsidRPr="00CA4B9A" w:rsidRDefault="00D70C88" w:rsidP="00151826">
      <w:pPr>
        <w:autoSpaceDE w:val="0"/>
        <w:autoSpaceDN w:val="0"/>
        <w:adjustRightInd w:val="0"/>
        <w:ind w:left="4956"/>
        <w:jc w:val="right"/>
      </w:pPr>
    </w:p>
    <w:sectPr w:rsidR="00D70C88" w:rsidRPr="00CA4B9A" w:rsidSect="00D70C8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B036CD"/>
    <w:rsid w:val="00065441"/>
    <w:rsid w:val="000B31E7"/>
    <w:rsid w:val="001019A2"/>
    <w:rsid w:val="00151826"/>
    <w:rsid w:val="001E3C1B"/>
    <w:rsid w:val="001F5A00"/>
    <w:rsid w:val="002A4132"/>
    <w:rsid w:val="00316E80"/>
    <w:rsid w:val="003B36B9"/>
    <w:rsid w:val="00486942"/>
    <w:rsid w:val="004D0550"/>
    <w:rsid w:val="004E48B5"/>
    <w:rsid w:val="00506A23"/>
    <w:rsid w:val="005304F2"/>
    <w:rsid w:val="00594441"/>
    <w:rsid w:val="00683A0A"/>
    <w:rsid w:val="00771B3D"/>
    <w:rsid w:val="00792E65"/>
    <w:rsid w:val="007B4641"/>
    <w:rsid w:val="0082411D"/>
    <w:rsid w:val="0089559C"/>
    <w:rsid w:val="008E33D9"/>
    <w:rsid w:val="009E7A82"/>
    <w:rsid w:val="00A171F5"/>
    <w:rsid w:val="00A71C19"/>
    <w:rsid w:val="00AA54B4"/>
    <w:rsid w:val="00B036CD"/>
    <w:rsid w:val="00B77AF8"/>
    <w:rsid w:val="00C0185E"/>
    <w:rsid w:val="00C62F86"/>
    <w:rsid w:val="00CA4B9A"/>
    <w:rsid w:val="00CA5AAA"/>
    <w:rsid w:val="00D432AD"/>
    <w:rsid w:val="00D70C88"/>
    <w:rsid w:val="00E2076E"/>
    <w:rsid w:val="00E75BF9"/>
    <w:rsid w:val="00E77A7A"/>
    <w:rsid w:val="00F13297"/>
    <w:rsid w:val="00F941BC"/>
    <w:rsid w:val="00FA6456"/>
    <w:rsid w:val="00FB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0C88"/>
    <w:pPr>
      <w:keepNext/>
      <w:ind w:left="540"/>
      <w:outlineLvl w:val="0"/>
    </w:pPr>
    <w:rPr>
      <w:sz w:val="28"/>
    </w:rPr>
  </w:style>
  <w:style w:type="paragraph" w:styleId="2">
    <w:name w:val="heading 2"/>
    <w:basedOn w:val="a"/>
    <w:next w:val="a"/>
    <w:link w:val="20"/>
    <w:uiPriority w:val="9"/>
    <w:semiHidden/>
    <w:unhideWhenUsed/>
    <w:qFormat/>
    <w:rsid w:val="00151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6CD"/>
    <w:pPr>
      <w:spacing w:after="0" w:line="240" w:lineRule="auto"/>
    </w:pPr>
    <w:rPr>
      <w:rFonts w:ascii="Calibri" w:eastAsia="Times New Roman" w:hAnsi="Calibri" w:cs="Times New Roman"/>
    </w:rPr>
  </w:style>
  <w:style w:type="paragraph" w:styleId="a4">
    <w:name w:val="List Paragraph"/>
    <w:basedOn w:val="a"/>
    <w:uiPriority w:val="34"/>
    <w:qFormat/>
    <w:rsid w:val="00B036CD"/>
    <w:pPr>
      <w:ind w:left="720"/>
      <w:contextualSpacing/>
    </w:pPr>
  </w:style>
  <w:style w:type="paragraph" w:styleId="21">
    <w:name w:val="Body Text 2"/>
    <w:basedOn w:val="a"/>
    <w:link w:val="22"/>
    <w:rsid w:val="00B036CD"/>
    <w:pPr>
      <w:spacing w:after="120" w:line="480" w:lineRule="auto"/>
    </w:pPr>
    <w:rPr>
      <w:sz w:val="20"/>
      <w:szCs w:val="20"/>
    </w:rPr>
  </w:style>
  <w:style w:type="character" w:customStyle="1" w:styleId="22">
    <w:name w:val="Основной текст 2 Знак"/>
    <w:basedOn w:val="a0"/>
    <w:link w:val="21"/>
    <w:rsid w:val="00B036CD"/>
    <w:rPr>
      <w:rFonts w:ascii="Times New Roman" w:eastAsia="Times New Roman" w:hAnsi="Times New Roman" w:cs="Times New Roman"/>
      <w:sz w:val="20"/>
      <w:szCs w:val="20"/>
      <w:lang w:eastAsia="ru-RU"/>
    </w:rPr>
  </w:style>
  <w:style w:type="paragraph" w:customStyle="1" w:styleId="11">
    <w:name w:val="Без интервала1"/>
    <w:rsid w:val="00B036C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036CD"/>
    <w:rPr>
      <w:rFonts w:ascii="Tahoma" w:hAnsi="Tahoma" w:cs="Tahoma"/>
      <w:sz w:val="16"/>
      <w:szCs w:val="16"/>
    </w:rPr>
  </w:style>
  <w:style w:type="character" w:customStyle="1" w:styleId="a6">
    <w:name w:val="Текст выноски Знак"/>
    <w:basedOn w:val="a0"/>
    <w:link w:val="a5"/>
    <w:uiPriority w:val="99"/>
    <w:semiHidden/>
    <w:rsid w:val="00B036CD"/>
    <w:rPr>
      <w:rFonts w:ascii="Tahoma" w:eastAsia="Times New Roman" w:hAnsi="Tahoma" w:cs="Tahoma"/>
      <w:sz w:val="16"/>
      <w:szCs w:val="16"/>
      <w:lang w:eastAsia="ru-RU"/>
    </w:rPr>
  </w:style>
  <w:style w:type="character" w:customStyle="1" w:styleId="10">
    <w:name w:val="Заголовок 1 Знак"/>
    <w:basedOn w:val="a0"/>
    <w:link w:val="1"/>
    <w:rsid w:val="00D70C88"/>
    <w:rPr>
      <w:rFonts w:ascii="Times New Roman" w:eastAsia="Times New Roman" w:hAnsi="Times New Roman" w:cs="Times New Roman"/>
      <w:sz w:val="28"/>
      <w:szCs w:val="24"/>
      <w:lang w:eastAsia="ru-RU"/>
    </w:rPr>
  </w:style>
  <w:style w:type="paragraph" w:customStyle="1" w:styleId="ConsPlusTitle">
    <w:name w:val="ConsPlusTitle"/>
    <w:rsid w:val="00D70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4B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A4132"/>
    <w:pPr>
      <w:spacing w:after="120" w:line="480" w:lineRule="auto"/>
      <w:ind w:left="283"/>
    </w:pPr>
  </w:style>
  <w:style w:type="character" w:customStyle="1" w:styleId="24">
    <w:name w:val="Основной текст с отступом 2 Знак"/>
    <w:basedOn w:val="a0"/>
    <w:link w:val="23"/>
    <w:rsid w:val="002A4132"/>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151826"/>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
    <w:semiHidden/>
    <w:rsid w:val="0015182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15182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8D83321CD4DBBFF540A1DC03CD0FB9ACA891D745408o4e8I" TargetMode="External"/><Relationship Id="rId3" Type="http://schemas.openxmlformats.org/officeDocument/2006/relationships/settings" Target="settings.xml"/><Relationship Id="rId7" Type="http://schemas.openxmlformats.org/officeDocument/2006/relationships/hyperlink" Target="consultantplus://offline/ref=3749D20D8E2B199E6E401D4C6541C49DFA3E0716E35ADC3B27CD4DBBFF540A1DC03CD0FB9ACA891D745C0Do4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49D20D8E2B199E6E400341732D9B94FB345C1DEC5AD5657B9216E6A85D004A877389BCD6oCe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A35FEA271BC003C0F81B86BA0F57E14E38EDA0376206194F633C1E20AAD05785F67D102C9112759382C620F759A28442AC3C5506453949uA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8844</Words>
  <Characters>50413</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Общие положения</vt:lpstr>
      <vt:lpstr>    Порядок кассового обслуживания исполнения бюджета сельского поселения </vt:lpstr>
      <vt:lpstr>    2.1.Основания для проведения операций по кассовым выплатам из бюджета сельского </vt:lpstr>
      <vt:lpstr>    </vt:lpstr>
      <vt:lpstr>    2.2. Основания для проведения операций по кассовым выплатам из бюджета сельского</vt:lpstr>
      <vt:lpstr>    2.3. Особенности проведения операций по кассовым выплатам по внебанковским опера</vt:lpstr>
      <vt:lpstr>    2.4. Подготовка расчетных документов для проведения </vt:lpstr>
      <vt:lpstr>    кассовых выплат с единых счетов бюджетов</vt:lpstr>
      <vt:lpstr>    2.5. Отражение операций по кассовым выплатам </vt:lpstr>
      <vt:lpstr>    и кассовым поступлениям на лицевых счетах</vt:lpstr>
      <vt:lpstr>    III. Предоставление Администрацией сельского поселения  информации участникам бю</vt:lpstr>
      <vt:lpstr>    </vt:lpstr>
      <vt:lpstr>    IV. Организация работы с клиентами</vt:lpstr>
      <vt:lpstr>    V. Указания по заполнению форм документов, </vt:lpstr>
      <vt:lpstr>    представленных в приложениях к Порядку</vt:lpstr>
    </vt:vector>
  </TitlesOfParts>
  <Company/>
  <LinksUpToDate>false</LinksUpToDate>
  <CharactersWithSpaces>59139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6</cp:revision>
  <cp:lastPrinted>2019-12-10T09:41:00Z</cp:lastPrinted>
  <dcterms:created xsi:type="dcterms:W3CDTF">2019-12-16T06:34:00Z</dcterms:created>
  <dcterms:modified xsi:type="dcterms:W3CDTF">2019-12-17T11:12:00Z</dcterms:modified>
</cp:coreProperties>
</file>